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007" w:rsidRDefault="00EA0007" w:rsidP="00EA0007">
      <w:pPr>
        <w:spacing w:line="600" w:lineRule="exact"/>
        <w:ind w:rightChars="-10" w:right="31680"/>
        <w:jc w:val="center"/>
        <w:rPr>
          <w:rFonts w:ascii="宋体"/>
          <w:b/>
          <w:sz w:val="44"/>
          <w:szCs w:val="44"/>
        </w:rPr>
      </w:pPr>
      <w:r w:rsidRPr="00104864">
        <w:rPr>
          <w:rFonts w:ascii="宋体" w:hAnsi="宋体" w:hint="eastAsia"/>
          <w:b/>
          <w:sz w:val="44"/>
          <w:szCs w:val="44"/>
        </w:rPr>
        <w:t>木垒哈萨克自治县政协办公室</w:t>
      </w:r>
      <w:r w:rsidRPr="00104864">
        <w:rPr>
          <w:rFonts w:ascii="宋体" w:hAnsi="宋体"/>
          <w:b/>
          <w:sz w:val="44"/>
          <w:szCs w:val="44"/>
        </w:rPr>
        <w:t>2017</w:t>
      </w:r>
      <w:r w:rsidRPr="00104864">
        <w:rPr>
          <w:rFonts w:ascii="宋体" w:hAnsi="宋体" w:hint="eastAsia"/>
          <w:b/>
          <w:sz w:val="44"/>
          <w:szCs w:val="44"/>
        </w:rPr>
        <w:t>年</w:t>
      </w:r>
    </w:p>
    <w:p w:rsidR="00EA0007" w:rsidRPr="00104864" w:rsidRDefault="00EA0007" w:rsidP="00A6159F">
      <w:pPr>
        <w:spacing w:line="600" w:lineRule="exact"/>
        <w:ind w:rightChars="-10" w:right="31680"/>
        <w:jc w:val="center"/>
        <w:rPr>
          <w:rFonts w:ascii="宋体"/>
          <w:b/>
          <w:sz w:val="44"/>
          <w:szCs w:val="44"/>
        </w:rPr>
      </w:pPr>
      <w:r w:rsidRPr="00104864">
        <w:rPr>
          <w:rFonts w:ascii="宋体" w:hAnsi="宋体" w:hint="eastAsia"/>
          <w:b/>
          <w:sz w:val="44"/>
          <w:szCs w:val="44"/>
        </w:rPr>
        <w:t>部门预算及“三公”经费预算信息公开报告</w:t>
      </w:r>
    </w:p>
    <w:p w:rsidR="00EA0007" w:rsidRPr="00104864" w:rsidRDefault="00EA0007" w:rsidP="00A6159F">
      <w:pPr>
        <w:spacing w:line="560" w:lineRule="exact"/>
        <w:ind w:firstLineChars="200" w:firstLine="31680"/>
        <w:rPr>
          <w:rFonts w:ascii="宋体"/>
          <w:sz w:val="32"/>
          <w:szCs w:val="32"/>
        </w:rPr>
      </w:pPr>
      <w:r w:rsidRPr="00104864">
        <w:rPr>
          <w:rFonts w:ascii="宋体" w:hAnsi="宋体" w:hint="eastAsia"/>
          <w:sz w:val="32"/>
          <w:szCs w:val="32"/>
        </w:rPr>
        <w:t>根据自治县财政局《关于做好自治县预算信息公开工作的通知》（木财字〔</w:t>
      </w:r>
      <w:r w:rsidRPr="00104864">
        <w:rPr>
          <w:rFonts w:ascii="宋体" w:hAnsi="宋体"/>
          <w:sz w:val="32"/>
          <w:szCs w:val="32"/>
        </w:rPr>
        <w:t>2017</w:t>
      </w:r>
      <w:r w:rsidRPr="00104864">
        <w:rPr>
          <w:rFonts w:ascii="宋体" w:hAnsi="宋体" w:hint="eastAsia"/>
          <w:sz w:val="32"/>
          <w:szCs w:val="32"/>
        </w:rPr>
        <w:t>〕</w:t>
      </w:r>
      <w:r w:rsidRPr="00104864">
        <w:rPr>
          <w:rFonts w:ascii="宋体" w:hAnsi="宋体"/>
          <w:sz w:val="32"/>
          <w:szCs w:val="32"/>
        </w:rPr>
        <w:t>13</w:t>
      </w:r>
      <w:r w:rsidRPr="00104864">
        <w:rPr>
          <w:rFonts w:ascii="宋体" w:hAnsi="宋体" w:hint="eastAsia"/>
          <w:sz w:val="32"/>
          <w:szCs w:val="32"/>
        </w:rPr>
        <w:t>号）有关规定，现将木垒哈萨克自治县</w:t>
      </w:r>
      <w:r>
        <w:rPr>
          <w:rFonts w:ascii="宋体" w:hAnsi="宋体" w:hint="eastAsia"/>
          <w:sz w:val="32"/>
          <w:szCs w:val="32"/>
        </w:rPr>
        <w:t>政协</w:t>
      </w:r>
      <w:r w:rsidRPr="00104864">
        <w:rPr>
          <w:rFonts w:ascii="宋体" w:hAnsi="宋体" w:hint="eastAsia"/>
          <w:sz w:val="32"/>
          <w:szCs w:val="32"/>
        </w:rPr>
        <w:t>办公室</w:t>
      </w:r>
      <w:r w:rsidRPr="00104864">
        <w:rPr>
          <w:rFonts w:ascii="宋体" w:hAnsi="宋体"/>
          <w:sz w:val="32"/>
          <w:szCs w:val="32"/>
        </w:rPr>
        <w:t>2017</w:t>
      </w:r>
      <w:r w:rsidRPr="00104864">
        <w:rPr>
          <w:rFonts w:ascii="宋体" w:hAnsi="宋体" w:hint="eastAsia"/>
          <w:sz w:val="32"/>
          <w:szCs w:val="32"/>
        </w:rPr>
        <w:t>年部门预算及“三公”经费预算信息公开如下。</w:t>
      </w:r>
    </w:p>
    <w:p w:rsidR="00EA0007" w:rsidRPr="00104864" w:rsidRDefault="00EA0007" w:rsidP="00427496">
      <w:pPr>
        <w:pStyle w:val="NormalWeb"/>
        <w:spacing w:beforeAutospacing="0" w:afterAutospacing="0"/>
        <w:ind w:firstLine="643"/>
        <w:jc w:val="both"/>
        <w:rPr>
          <w:rFonts w:ascii="宋体"/>
          <w:color w:val="000000"/>
          <w:sz w:val="21"/>
          <w:szCs w:val="21"/>
        </w:rPr>
      </w:pPr>
      <w:r w:rsidRPr="00104864">
        <w:rPr>
          <w:rFonts w:ascii="宋体" w:hAnsi="宋体" w:hint="eastAsia"/>
          <w:b/>
          <w:bCs/>
          <w:color w:val="000000"/>
          <w:sz w:val="32"/>
          <w:szCs w:val="32"/>
        </w:rPr>
        <w:t>一、单位基本情况</w:t>
      </w:r>
      <w:r w:rsidRPr="00104864">
        <w:rPr>
          <w:rFonts w:ascii="宋体" w:hAnsi="宋体"/>
          <w:b/>
          <w:bCs/>
          <w:color w:val="000000"/>
          <w:sz w:val="32"/>
          <w:szCs w:val="32"/>
        </w:rPr>
        <w:t xml:space="preserve"> </w:t>
      </w:r>
    </w:p>
    <w:p w:rsidR="00EA0007" w:rsidRPr="00104864" w:rsidRDefault="00EA0007" w:rsidP="00427496">
      <w:pPr>
        <w:pStyle w:val="NormalWeb"/>
        <w:spacing w:beforeAutospacing="0" w:afterAutospacing="0" w:line="560" w:lineRule="atLeast"/>
        <w:ind w:firstLine="482"/>
        <w:jc w:val="both"/>
        <w:rPr>
          <w:rFonts w:ascii="宋体"/>
          <w:color w:val="000000"/>
          <w:sz w:val="21"/>
          <w:szCs w:val="21"/>
        </w:rPr>
      </w:pPr>
      <w:r w:rsidRPr="00104864">
        <w:rPr>
          <w:rFonts w:ascii="宋体" w:hAnsi="宋体" w:hint="eastAsia"/>
          <w:b/>
          <w:bCs/>
          <w:color w:val="000000"/>
          <w:sz w:val="32"/>
          <w:szCs w:val="32"/>
        </w:rPr>
        <w:t>（一）、主要职能</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1</w:t>
      </w:r>
      <w:r w:rsidRPr="00104864">
        <w:rPr>
          <w:rFonts w:ascii="宋体" w:hAnsi="宋体" w:hint="eastAsia"/>
          <w:color w:val="000000"/>
          <w:sz w:val="32"/>
          <w:szCs w:val="32"/>
        </w:rPr>
        <w:t>、遵照《中国人民政治协商会议章程》规定，</w:t>
      </w:r>
      <w:r w:rsidRPr="00104864">
        <w:rPr>
          <w:rFonts w:ascii="宋体"/>
          <w:color w:val="000000"/>
          <w:sz w:val="32"/>
          <w:szCs w:val="32"/>
        </w:rPr>
        <w:t> </w:t>
      </w:r>
      <w:r w:rsidRPr="00104864">
        <w:rPr>
          <w:rFonts w:ascii="宋体" w:hAnsi="宋体"/>
          <w:color w:val="000000"/>
          <w:sz w:val="32"/>
          <w:szCs w:val="32"/>
        </w:rPr>
        <w:t xml:space="preserve"> </w:t>
      </w:r>
      <w:r w:rsidRPr="00104864">
        <w:rPr>
          <w:rFonts w:ascii="宋体" w:hAnsi="宋体" w:hint="eastAsia"/>
          <w:color w:val="000000"/>
          <w:sz w:val="32"/>
          <w:szCs w:val="32"/>
        </w:rPr>
        <w:t>认真履行政治协商、民主监督、参政议政的职能，积极参与社会政治生活、经济建设、民主与法制建设，探索新形势下政协工作新途径、新形式、新方法，在加强党的领导，推进党和政府的各项工作，实现重大决策的民主化、科学化、促进社会稳定和民族团结的进程中发挥政协组织的应有作用。</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2</w:t>
      </w:r>
      <w:r w:rsidRPr="00104864">
        <w:rPr>
          <w:rFonts w:ascii="宋体" w:hAnsi="宋体" w:hint="eastAsia"/>
          <w:color w:val="000000"/>
          <w:sz w:val="32"/>
          <w:szCs w:val="32"/>
        </w:rPr>
        <w:t>、当好县委的参谋。广泛听取各界意见，深入基层调查研究，了解社情民意，及时反馈有关信息和存在问题。摆正位置，选准角度，发挥优秀，参政议政，建言献策为党政领导科学决策提供依据和建议。</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3</w:t>
      </w:r>
      <w:r w:rsidRPr="00104864">
        <w:rPr>
          <w:rFonts w:ascii="宋体" w:hAnsi="宋体" w:hint="eastAsia"/>
          <w:color w:val="000000"/>
          <w:sz w:val="32"/>
          <w:szCs w:val="32"/>
        </w:rPr>
        <w:t>、坚决贯彻党的路线、方针、政策，学习和领会党的统战政策和理论，不断提高政治业务素质，以围绕经济建设为中心，积极研究、探索和拓宽新形势下政协的工作形式与任务。</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4</w:t>
      </w:r>
      <w:r w:rsidRPr="00104864">
        <w:rPr>
          <w:rFonts w:ascii="宋体" w:hAnsi="宋体" w:hint="eastAsia"/>
          <w:color w:val="000000"/>
          <w:sz w:val="32"/>
          <w:szCs w:val="32"/>
        </w:rPr>
        <w:t>、广泛加强横向联系，虚心学习交流外地经验，</w:t>
      </w:r>
      <w:r w:rsidRPr="00104864">
        <w:rPr>
          <w:rFonts w:ascii="宋体"/>
          <w:color w:val="000000"/>
          <w:sz w:val="32"/>
          <w:szCs w:val="32"/>
        </w:rPr>
        <w:t> </w:t>
      </w:r>
      <w:r w:rsidRPr="00104864">
        <w:rPr>
          <w:rFonts w:ascii="宋体" w:hAnsi="宋体"/>
          <w:color w:val="000000"/>
          <w:sz w:val="32"/>
          <w:szCs w:val="32"/>
        </w:rPr>
        <w:t xml:space="preserve"> </w:t>
      </w:r>
      <w:r w:rsidRPr="00104864">
        <w:rPr>
          <w:rFonts w:ascii="宋体" w:hAnsi="宋体" w:hint="eastAsia"/>
          <w:color w:val="000000"/>
          <w:sz w:val="32"/>
          <w:szCs w:val="32"/>
        </w:rPr>
        <w:t>不断充实和完善政协各项工作，共同为振兴木垒经济献计出力。</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5</w:t>
      </w:r>
      <w:r w:rsidRPr="00104864">
        <w:rPr>
          <w:rFonts w:ascii="宋体" w:hAnsi="宋体" w:hint="eastAsia"/>
          <w:color w:val="000000"/>
          <w:sz w:val="32"/>
          <w:szCs w:val="32"/>
        </w:rPr>
        <w:t>、组织政协委员进行学习，及时交办委员提案，</w:t>
      </w:r>
      <w:r w:rsidRPr="00104864">
        <w:rPr>
          <w:rFonts w:ascii="宋体"/>
          <w:color w:val="000000"/>
          <w:sz w:val="32"/>
          <w:szCs w:val="32"/>
        </w:rPr>
        <w:t> </w:t>
      </w:r>
      <w:r w:rsidRPr="00104864">
        <w:rPr>
          <w:rFonts w:ascii="宋体" w:hAnsi="宋体"/>
          <w:color w:val="000000"/>
          <w:sz w:val="32"/>
          <w:szCs w:val="32"/>
        </w:rPr>
        <w:t xml:space="preserve"> </w:t>
      </w:r>
      <w:r w:rsidRPr="00104864">
        <w:rPr>
          <w:rFonts w:ascii="宋体" w:hAnsi="宋体" w:hint="eastAsia"/>
          <w:color w:val="000000"/>
          <w:sz w:val="32"/>
          <w:szCs w:val="32"/>
        </w:rPr>
        <w:t>作好文史资料的征集、编审、出版发行和政协工作刊物的印发等工作。</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6</w:t>
      </w:r>
      <w:r w:rsidRPr="00104864">
        <w:rPr>
          <w:rFonts w:ascii="宋体" w:hAnsi="宋体" w:hint="eastAsia"/>
          <w:color w:val="000000"/>
          <w:sz w:val="32"/>
          <w:szCs w:val="32"/>
        </w:rPr>
        <w:t>、充分发挥各专委会的职能作用，围绕县党委、政府的中心工作和政协常委会的年度工作计划，开拓创新，积极主动地开展好各自的工作。</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color w:val="000000"/>
          <w:sz w:val="32"/>
          <w:szCs w:val="32"/>
        </w:rPr>
        <w:t>7</w:t>
      </w:r>
      <w:r w:rsidRPr="00104864">
        <w:rPr>
          <w:rFonts w:ascii="宋体" w:hAnsi="宋体" w:hint="eastAsia"/>
          <w:color w:val="000000"/>
          <w:sz w:val="32"/>
          <w:szCs w:val="32"/>
        </w:rPr>
        <w:t>、认真完成县委和上级政府交办的各项工作任务。</w:t>
      </w:r>
      <w:r w:rsidRPr="00104864">
        <w:rPr>
          <w:rFonts w:ascii="宋体" w:hAnsi="宋体"/>
          <w:color w:val="000000"/>
          <w:sz w:val="32"/>
          <w:szCs w:val="32"/>
        </w:rPr>
        <w:t xml:space="preserve"> </w:t>
      </w:r>
    </w:p>
    <w:p w:rsidR="00EA0007" w:rsidRPr="00104864" w:rsidRDefault="00EA0007" w:rsidP="00427496">
      <w:pPr>
        <w:pStyle w:val="NormalWeb"/>
        <w:spacing w:beforeAutospacing="0" w:afterAutospacing="0" w:line="560" w:lineRule="atLeast"/>
        <w:jc w:val="both"/>
        <w:rPr>
          <w:rFonts w:ascii="宋体"/>
          <w:color w:val="000000"/>
          <w:sz w:val="21"/>
          <w:szCs w:val="21"/>
        </w:rPr>
      </w:pPr>
      <w:r w:rsidRPr="00104864">
        <w:rPr>
          <w:rFonts w:ascii="宋体"/>
          <w:color w:val="000000"/>
          <w:sz w:val="32"/>
          <w:szCs w:val="32"/>
        </w:rPr>
        <w:t>  </w:t>
      </w:r>
      <w:r w:rsidRPr="00104864">
        <w:rPr>
          <w:rFonts w:ascii="宋体" w:hAnsi="宋体"/>
          <w:color w:val="000000"/>
          <w:sz w:val="32"/>
          <w:szCs w:val="32"/>
        </w:rPr>
        <w:t xml:space="preserve"> </w:t>
      </w:r>
      <w:r w:rsidRPr="00104864">
        <w:rPr>
          <w:rFonts w:ascii="宋体" w:hAnsi="宋体" w:hint="eastAsia"/>
          <w:b/>
          <w:bCs/>
          <w:color w:val="000000"/>
          <w:sz w:val="32"/>
          <w:szCs w:val="32"/>
        </w:rPr>
        <w:t>（二）内设机构</w:t>
      </w:r>
    </w:p>
    <w:p w:rsidR="00EA0007" w:rsidRPr="00104864" w:rsidRDefault="00EA0007" w:rsidP="00427496">
      <w:pPr>
        <w:pStyle w:val="NormalWeb"/>
        <w:spacing w:beforeAutospacing="0" w:afterAutospacing="0" w:line="560" w:lineRule="atLeast"/>
        <w:jc w:val="both"/>
        <w:rPr>
          <w:rFonts w:ascii="宋体"/>
          <w:color w:val="000000"/>
          <w:sz w:val="21"/>
          <w:szCs w:val="21"/>
        </w:rPr>
      </w:pPr>
      <w:r>
        <w:rPr>
          <w:rFonts w:ascii="宋体"/>
          <w:color w:val="000000"/>
          <w:sz w:val="32"/>
          <w:szCs w:val="32"/>
        </w:rPr>
        <w:t> </w:t>
      </w:r>
      <w:r>
        <w:rPr>
          <w:rFonts w:ascii="宋体" w:hAnsi="宋体"/>
          <w:color w:val="000000"/>
          <w:sz w:val="32"/>
          <w:szCs w:val="32"/>
        </w:rPr>
        <w:t xml:space="preserve"> </w:t>
      </w:r>
      <w:r w:rsidRPr="00104864">
        <w:rPr>
          <w:rFonts w:ascii="宋体" w:hAnsi="宋体"/>
          <w:color w:val="000000"/>
          <w:sz w:val="32"/>
          <w:szCs w:val="32"/>
        </w:rPr>
        <w:t xml:space="preserve"> </w:t>
      </w:r>
      <w:r w:rsidRPr="00104864">
        <w:rPr>
          <w:rFonts w:ascii="宋体" w:hAnsi="宋体" w:hint="eastAsia"/>
          <w:color w:val="000000"/>
          <w:sz w:val="32"/>
          <w:szCs w:val="32"/>
        </w:rPr>
        <w:t>政协机关核定机构设置“一室三委”，即</w:t>
      </w:r>
      <w:r w:rsidRPr="00104864">
        <w:rPr>
          <w:rFonts w:ascii="宋体" w:hAnsi="宋体"/>
          <w:color w:val="000000"/>
          <w:sz w:val="32"/>
          <w:szCs w:val="32"/>
        </w:rPr>
        <w:t>:</w:t>
      </w:r>
      <w:r w:rsidRPr="00104864">
        <w:rPr>
          <w:rFonts w:ascii="宋体" w:hAnsi="宋体" w:hint="eastAsia"/>
          <w:color w:val="000000"/>
          <w:sz w:val="32"/>
          <w:szCs w:val="32"/>
        </w:rPr>
        <w:t>办公室、经济提案委员会、民族宗教法制社团侨务委员会、教育科技卫生委员会。</w:t>
      </w:r>
    </w:p>
    <w:p w:rsidR="00EA0007" w:rsidRPr="00104864" w:rsidRDefault="00EA0007" w:rsidP="00427496">
      <w:pPr>
        <w:pStyle w:val="NormalWeb"/>
        <w:spacing w:beforeAutospacing="0" w:afterAutospacing="0" w:line="560" w:lineRule="atLeast"/>
        <w:jc w:val="both"/>
        <w:rPr>
          <w:rFonts w:ascii="宋体"/>
          <w:color w:val="000000"/>
          <w:sz w:val="21"/>
          <w:szCs w:val="21"/>
        </w:rPr>
      </w:pPr>
      <w:r w:rsidRPr="00104864">
        <w:rPr>
          <w:rFonts w:ascii="宋体"/>
          <w:color w:val="000000"/>
          <w:sz w:val="32"/>
          <w:szCs w:val="32"/>
        </w:rPr>
        <w:t> </w:t>
      </w:r>
      <w:r w:rsidRPr="00104864">
        <w:rPr>
          <w:rFonts w:ascii="宋体"/>
          <w:b/>
          <w:bCs/>
          <w:color w:val="000000"/>
          <w:sz w:val="32"/>
          <w:szCs w:val="32"/>
        </w:rPr>
        <w:t>  </w:t>
      </w:r>
      <w:r w:rsidRPr="00104864">
        <w:rPr>
          <w:rFonts w:ascii="宋体" w:hAnsi="宋体"/>
          <w:b/>
          <w:bCs/>
          <w:color w:val="000000"/>
          <w:sz w:val="32"/>
          <w:szCs w:val="32"/>
        </w:rPr>
        <w:t xml:space="preserve"> </w:t>
      </w:r>
      <w:r w:rsidRPr="00104864">
        <w:rPr>
          <w:rFonts w:ascii="宋体" w:hAnsi="宋体" w:hint="eastAsia"/>
          <w:b/>
          <w:bCs/>
          <w:color w:val="000000"/>
          <w:sz w:val="32"/>
          <w:szCs w:val="32"/>
        </w:rPr>
        <w:t>政协办公室和</w:t>
      </w:r>
      <w:r w:rsidRPr="00104864">
        <w:rPr>
          <w:rFonts w:ascii="宋体" w:hAnsi="宋体"/>
          <w:b/>
          <w:bCs/>
          <w:color w:val="000000"/>
          <w:sz w:val="32"/>
          <w:szCs w:val="32"/>
        </w:rPr>
        <w:t>3</w:t>
      </w:r>
      <w:r w:rsidRPr="00104864">
        <w:rPr>
          <w:rFonts w:ascii="宋体" w:hAnsi="宋体" w:hint="eastAsia"/>
          <w:b/>
          <w:bCs/>
          <w:color w:val="000000"/>
          <w:sz w:val="32"/>
          <w:szCs w:val="32"/>
        </w:rPr>
        <w:t>个专门委员会主要职责：</w:t>
      </w:r>
    </w:p>
    <w:p w:rsidR="00EA0007" w:rsidRPr="00104864" w:rsidRDefault="00EA0007" w:rsidP="00427496">
      <w:pPr>
        <w:pStyle w:val="NormalWeb"/>
        <w:spacing w:beforeAutospacing="0" w:afterAutospacing="0" w:line="560" w:lineRule="atLeast"/>
        <w:ind w:firstLine="643"/>
        <w:jc w:val="both"/>
        <w:rPr>
          <w:rFonts w:ascii="宋体"/>
          <w:color w:val="000000"/>
          <w:sz w:val="21"/>
          <w:szCs w:val="21"/>
        </w:rPr>
      </w:pPr>
      <w:r w:rsidRPr="00104864">
        <w:rPr>
          <w:rFonts w:ascii="宋体" w:hAnsi="宋体"/>
          <w:b/>
          <w:bCs/>
          <w:color w:val="000000"/>
          <w:sz w:val="32"/>
          <w:szCs w:val="32"/>
        </w:rPr>
        <w:t>1</w:t>
      </w:r>
      <w:r w:rsidRPr="00104864">
        <w:rPr>
          <w:rFonts w:ascii="宋体" w:hAnsi="宋体" w:hint="eastAsia"/>
          <w:b/>
          <w:bCs/>
          <w:color w:val="000000"/>
          <w:sz w:val="32"/>
          <w:szCs w:val="32"/>
        </w:rPr>
        <w:t>、政协办公室职责（学习和文史委员会）：</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hint="eastAsia"/>
          <w:color w:val="000000"/>
          <w:sz w:val="32"/>
          <w:szCs w:val="32"/>
        </w:rPr>
        <w:t>负责政协机关文秘、机关行政事务的管理工作；负责以政协名义召开会议的会务工作；负责各委员会的委员视察、考察、调研、座谈研讨等活动的后勤保障工作；收集反映社会各界人士的意见建议；负责与县委、人大、政府、纪检委等有关部门和上级驻县单位的工作联系；配合上级政协、外地政协在我县开展调研考察等活动的联络、接待工作；负责定期组织委员开展学习活动；负责政协文史资料工作的对外联络与交流；负责政协文史资料编辑工作；负责精神文明建设、社会治安综合治理以及财务管理、离退休老干部管理等行政后勤服务等工作。承担县政协领导交办的其它工作。</w:t>
      </w:r>
    </w:p>
    <w:p w:rsidR="00EA0007" w:rsidRPr="00104864" w:rsidRDefault="00EA0007" w:rsidP="00427496">
      <w:pPr>
        <w:pStyle w:val="NormalWeb"/>
        <w:spacing w:beforeAutospacing="0" w:afterAutospacing="0" w:line="560" w:lineRule="atLeast"/>
        <w:ind w:firstLine="643"/>
        <w:jc w:val="both"/>
        <w:rPr>
          <w:rFonts w:ascii="宋体"/>
          <w:color w:val="000000"/>
          <w:sz w:val="21"/>
          <w:szCs w:val="21"/>
        </w:rPr>
      </w:pPr>
      <w:r w:rsidRPr="00104864">
        <w:rPr>
          <w:rFonts w:ascii="宋体" w:hAnsi="宋体"/>
          <w:b/>
          <w:bCs/>
          <w:color w:val="000000"/>
          <w:sz w:val="32"/>
          <w:szCs w:val="32"/>
        </w:rPr>
        <w:t>2</w:t>
      </w:r>
      <w:r w:rsidRPr="00104864">
        <w:rPr>
          <w:rFonts w:ascii="宋体" w:hAnsi="宋体" w:hint="eastAsia"/>
          <w:b/>
          <w:bCs/>
          <w:color w:val="000000"/>
          <w:sz w:val="32"/>
          <w:szCs w:val="32"/>
        </w:rPr>
        <w:t>、经济提案委员会职责：</w:t>
      </w:r>
    </w:p>
    <w:p w:rsidR="00EA0007" w:rsidRPr="00104864" w:rsidRDefault="00EA0007" w:rsidP="002E6966">
      <w:pPr>
        <w:pStyle w:val="NormalWeb"/>
        <w:spacing w:beforeAutospacing="0" w:afterAutospacing="0" w:line="560" w:lineRule="atLeast"/>
        <w:ind w:firstLine="640"/>
        <w:jc w:val="both"/>
        <w:rPr>
          <w:rFonts w:ascii="宋体"/>
          <w:color w:val="000000"/>
          <w:sz w:val="21"/>
          <w:szCs w:val="21"/>
        </w:rPr>
      </w:pPr>
      <w:r w:rsidRPr="00104864">
        <w:rPr>
          <w:rFonts w:ascii="宋体" w:hAnsi="宋体" w:hint="eastAsia"/>
          <w:color w:val="000000"/>
          <w:sz w:val="32"/>
          <w:szCs w:val="32"/>
        </w:rPr>
        <w:t>负责制定和实施本委员会年度工作计划，搞好年度工作总结；负责组织经济界委员会及有关专家、社会人士开展经济建设方面的调查、视察等活动；收集委员和社会人士对自治县经济建设有关事宜的意见建议，反映社情民意；负责与县委、人大、政府及有关部、委、办、局的对口联系工作；负责本委员会委员的日常联系与工作协调等事宜；负责本委员会各项活动的宣传报道；负责提案的征集、审查立案、交办、催办、检查和督促、征询反馈意见、评比表彰等工作；负责起草政协全委会提案工作报告和全委会期间的提案审查报告。负责完成全委会、常委会、主席会交办的其它工作。</w:t>
      </w:r>
      <w:r w:rsidRPr="00104864">
        <w:rPr>
          <w:rFonts w:ascii="宋体" w:hAnsi="宋体"/>
          <w:b/>
          <w:bCs/>
          <w:color w:val="000000"/>
          <w:sz w:val="32"/>
          <w:szCs w:val="32"/>
        </w:rPr>
        <w:t>3</w:t>
      </w:r>
      <w:r w:rsidRPr="00104864">
        <w:rPr>
          <w:rFonts w:ascii="宋体" w:hAnsi="宋体" w:hint="eastAsia"/>
          <w:b/>
          <w:bCs/>
          <w:color w:val="000000"/>
          <w:sz w:val="32"/>
          <w:szCs w:val="32"/>
        </w:rPr>
        <w:t>、民族宗教法制社团侨务委员会职责：</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hint="eastAsia"/>
          <w:color w:val="000000"/>
          <w:sz w:val="32"/>
          <w:szCs w:val="32"/>
        </w:rPr>
        <w:t>负责制定本委员会年度工作计划，年中向主席会议报告工作，年末向常委会议提交工作报告；加强与各人民团体、无党派人士的工作联系，反映他们对自治县工作的意见和建议负责组织委员认真学习党的民族统战宗教政策和对外方针政策，积极反映委员及民族、宗教、法制、社团、侨务工作中的热点、难点问题，开展专题调研、视察、考察及咨询活动，积极献言献策，履行政协职能；负责本委员会开展各项活动的联系、安排、协调和服务以及相关文字材料的起草及本委员会活动的宣传报道工作；负责本委员会与县委、人大、政府及有关部、委、办、局的对口联系工作；负责本委员会的日常联系和工作协调等事宜。负责完成全委会、常委会、主席会交办的其它工作。</w:t>
      </w:r>
    </w:p>
    <w:p w:rsidR="00EA0007" w:rsidRPr="00104864" w:rsidRDefault="00EA0007" w:rsidP="00427496">
      <w:pPr>
        <w:pStyle w:val="NormalWeb"/>
        <w:spacing w:beforeAutospacing="0" w:afterAutospacing="0" w:line="560" w:lineRule="atLeast"/>
        <w:ind w:firstLine="643"/>
        <w:jc w:val="both"/>
        <w:rPr>
          <w:rFonts w:ascii="宋体"/>
          <w:color w:val="000000"/>
          <w:sz w:val="21"/>
          <w:szCs w:val="21"/>
        </w:rPr>
      </w:pPr>
      <w:r w:rsidRPr="00104864">
        <w:rPr>
          <w:rFonts w:ascii="宋体" w:hAnsi="宋体"/>
          <w:b/>
          <w:bCs/>
          <w:color w:val="000000"/>
          <w:sz w:val="32"/>
          <w:szCs w:val="32"/>
        </w:rPr>
        <w:t>4</w:t>
      </w:r>
      <w:r w:rsidRPr="00104864">
        <w:rPr>
          <w:rFonts w:ascii="宋体" w:hAnsi="宋体" w:hint="eastAsia"/>
          <w:b/>
          <w:bCs/>
          <w:color w:val="000000"/>
          <w:sz w:val="32"/>
          <w:szCs w:val="32"/>
        </w:rPr>
        <w:t>、教育科技卫生文体委员会职责：</w:t>
      </w:r>
    </w:p>
    <w:p w:rsidR="00EA0007" w:rsidRPr="00104864" w:rsidRDefault="00EA0007" w:rsidP="00427496">
      <w:pPr>
        <w:pStyle w:val="NormalWeb"/>
        <w:spacing w:beforeAutospacing="0" w:afterAutospacing="0" w:line="560" w:lineRule="atLeast"/>
        <w:ind w:firstLine="640"/>
        <w:jc w:val="both"/>
        <w:rPr>
          <w:rFonts w:ascii="宋体"/>
          <w:color w:val="000000"/>
          <w:sz w:val="21"/>
          <w:szCs w:val="21"/>
        </w:rPr>
      </w:pPr>
      <w:r w:rsidRPr="00104864">
        <w:rPr>
          <w:rFonts w:ascii="宋体" w:hAnsi="宋体" w:hint="eastAsia"/>
          <w:color w:val="000000"/>
          <w:sz w:val="32"/>
          <w:szCs w:val="32"/>
        </w:rPr>
        <w:t>负责制定本委员会年度工作计划，年中向主席会议报告工作，年末向常委会议提交工作报告；负责联系本委员会及社会有关人士，就自治县教育、科技、卫生、文体、体育、计划生育及社会发展等方面的重大问题进行专题调研、视察、考察开展咨询服务活动，就有关部门在这些方面提出的重要政策、方案进行论证，提出意见建议；负责组织本委员会积极开展文化交流活动；负责与县委、人大、政府及有关部、委、办、局的对口联系；负责与本委员会的日常联系和工作协调事宜；负责与本委员会各项调研、视察、考察及建议案、情况反映等文字材料的起草及有关活动的宣传报道工作。负责完成全委会、常委会、主席会交办的其它工作。</w:t>
      </w:r>
    </w:p>
    <w:p w:rsidR="00EA0007" w:rsidRPr="00104864" w:rsidRDefault="00EA0007" w:rsidP="00427496">
      <w:pPr>
        <w:pStyle w:val="NormalWeb"/>
        <w:spacing w:beforeAutospacing="0" w:afterAutospacing="0" w:line="560" w:lineRule="atLeast"/>
        <w:jc w:val="both"/>
        <w:rPr>
          <w:rFonts w:ascii="宋体"/>
          <w:color w:val="000000"/>
          <w:sz w:val="21"/>
          <w:szCs w:val="21"/>
        </w:rPr>
      </w:pPr>
      <w:r w:rsidRPr="00104864">
        <w:rPr>
          <w:rFonts w:ascii="宋体"/>
          <w:color w:val="000000"/>
          <w:sz w:val="32"/>
          <w:szCs w:val="32"/>
        </w:rPr>
        <w:t> </w:t>
      </w:r>
      <w:r>
        <w:rPr>
          <w:rFonts w:ascii="宋体"/>
          <w:color w:val="000000"/>
          <w:sz w:val="32"/>
          <w:szCs w:val="32"/>
        </w:rPr>
        <w:t xml:space="preserve">   </w:t>
      </w:r>
      <w:r w:rsidRPr="00104864">
        <w:rPr>
          <w:rFonts w:ascii="宋体" w:hAnsi="宋体" w:hint="eastAsia"/>
          <w:b/>
          <w:bCs/>
          <w:color w:val="000000"/>
          <w:sz w:val="32"/>
          <w:szCs w:val="32"/>
        </w:rPr>
        <w:t>（三）人员编制情况</w:t>
      </w:r>
    </w:p>
    <w:p w:rsidR="00EA0007" w:rsidRPr="00104864" w:rsidRDefault="00EA0007" w:rsidP="00A6159F">
      <w:pPr>
        <w:pStyle w:val="NormalWeb"/>
        <w:spacing w:beforeAutospacing="0" w:afterAutospacing="0" w:line="560" w:lineRule="atLeast"/>
        <w:ind w:firstLineChars="100" w:firstLine="31680"/>
        <w:jc w:val="both"/>
        <w:rPr>
          <w:rFonts w:ascii="宋体"/>
          <w:color w:val="000000"/>
          <w:sz w:val="32"/>
          <w:szCs w:val="32"/>
        </w:rPr>
      </w:pPr>
      <w:r>
        <w:rPr>
          <w:rFonts w:ascii="宋体"/>
          <w:color w:val="000000"/>
          <w:sz w:val="32"/>
          <w:szCs w:val="32"/>
        </w:rPr>
        <w:t> </w:t>
      </w:r>
      <w:r w:rsidRPr="00104864">
        <w:rPr>
          <w:rFonts w:ascii="宋体" w:hAnsi="宋体"/>
          <w:color w:val="000000"/>
          <w:sz w:val="32"/>
          <w:szCs w:val="32"/>
        </w:rPr>
        <w:t xml:space="preserve"> </w:t>
      </w:r>
      <w:r w:rsidRPr="00104864">
        <w:rPr>
          <w:rFonts w:ascii="宋体" w:hAnsi="宋体" w:hint="eastAsia"/>
          <w:color w:val="000000"/>
          <w:sz w:val="32"/>
          <w:szCs w:val="32"/>
        </w:rPr>
        <w:t>核定编制数为</w:t>
      </w:r>
      <w:r w:rsidRPr="00104864">
        <w:rPr>
          <w:rFonts w:ascii="宋体" w:hAnsi="宋体"/>
          <w:color w:val="000000"/>
          <w:sz w:val="32"/>
          <w:szCs w:val="32"/>
        </w:rPr>
        <w:t>16</w:t>
      </w:r>
      <w:r w:rsidRPr="00104864">
        <w:rPr>
          <w:rFonts w:ascii="宋体" w:hAnsi="宋体" w:hint="eastAsia"/>
          <w:color w:val="000000"/>
          <w:sz w:val="32"/>
          <w:szCs w:val="32"/>
        </w:rPr>
        <w:t>名，其中行政编制</w:t>
      </w:r>
      <w:r w:rsidRPr="00104864">
        <w:rPr>
          <w:rFonts w:ascii="宋体" w:hAnsi="宋体"/>
          <w:color w:val="000000"/>
          <w:sz w:val="32"/>
          <w:szCs w:val="32"/>
        </w:rPr>
        <w:t>11</w:t>
      </w:r>
      <w:r w:rsidRPr="00104864">
        <w:rPr>
          <w:rFonts w:ascii="宋体" w:hAnsi="宋体" w:hint="eastAsia"/>
          <w:color w:val="000000"/>
          <w:sz w:val="32"/>
          <w:szCs w:val="32"/>
        </w:rPr>
        <w:t>名，工勤编制</w:t>
      </w:r>
      <w:r w:rsidRPr="00104864">
        <w:rPr>
          <w:rFonts w:ascii="宋体" w:hAnsi="宋体"/>
          <w:color w:val="000000"/>
          <w:sz w:val="32"/>
          <w:szCs w:val="32"/>
        </w:rPr>
        <w:t>5</w:t>
      </w:r>
      <w:r w:rsidRPr="00104864">
        <w:rPr>
          <w:rFonts w:ascii="宋体" w:hAnsi="宋体" w:hint="eastAsia"/>
          <w:color w:val="000000"/>
          <w:sz w:val="32"/>
          <w:szCs w:val="32"/>
        </w:rPr>
        <w:t>名。现实有在职人数</w:t>
      </w:r>
      <w:r w:rsidRPr="00104864">
        <w:rPr>
          <w:rFonts w:ascii="宋体" w:hAnsi="宋体"/>
          <w:color w:val="000000"/>
          <w:sz w:val="32"/>
          <w:szCs w:val="32"/>
        </w:rPr>
        <w:t>18</w:t>
      </w:r>
      <w:r w:rsidRPr="00104864">
        <w:rPr>
          <w:rFonts w:ascii="宋体" w:hAnsi="宋体" w:hint="eastAsia"/>
          <w:color w:val="000000"/>
          <w:sz w:val="32"/>
          <w:szCs w:val="32"/>
        </w:rPr>
        <w:t>人，公务员</w:t>
      </w:r>
      <w:r w:rsidRPr="00104864">
        <w:rPr>
          <w:rFonts w:ascii="宋体" w:hAnsi="宋体"/>
          <w:color w:val="000000"/>
          <w:sz w:val="32"/>
          <w:szCs w:val="32"/>
        </w:rPr>
        <w:t>12</w:t>
      </w:r>
      <w:r w:rsidRPr="00104864">
        <w:rPr>
          <w:rFonts w:ascii="宋体" w:hAnsi="宋体" w:hint="eastAsia"/>
          <w:color w:val="000000"/>
          <w:sz w:val="32"/>
          <w:szCs w:val="32"/>
        </w:rPr>
        <w:t>人，工勤人员</w:t>
      </w:r>
      <w:r w:rsidRPr="00104864">
        <w:rPr>
          <w:rFonts w:ascii="宋体" w:hAnsi="宋体"/>
          <w:color w:val="000000"/>
          <w:sz w:val="32"/>
          <w:szCs w:val="32"/>
        </w:rPr>
        <w:t>6</w:t>
      </w:r>
      <w:r w:rsidRPr="00104864">
        <w:rPr>
          <w:rFonts w:ascii="宋体" w:hAnsi="宋体" w:hint="eastAsia"/>
          <w:color w:val="000000"/>
          <w:sz w:val="32"/>
          <w:szCs w:val="32"/>
        </w:rPr>
        <w:t>人。</w:t>
      </w:r>
      <w:r w:rsidRPr="00104864">
        <w:rPr>
          <w:rFonts w:ascii="宋体" w:hAnsi="宋体"/>
          <w:color w:val="000000"/>
          <w:sz w:val="32"/>
          <w:szCs w:val="32"/>
        </w:rPr>
        <w:t xml:space="preserve"> </w:t>
      </w:r>
      <w:r w:rsidRPr="00104864">
        <w:rPr>
          <w:rFonts w:ascii="宋体" w:hAnsi="宋体" w:hint="eastAsia"/>
          <w:color w:val="000000"/>
          <w:sz w:val="32"/>
          <w:szCs w:val="32"/>
        </w:rPr>
        <w:t>为财政预算全额单位。</w:t>
      </w:r>
    </w:p>
    <w:p w:rsidR="00EA0007" w:rsidRPr="00104864" w:rsidRDefault="00EA0007" w:rsidP="00A6159F">
      <w:pPr>
        <w:spacing w:line="360" w:lineRule="auto"/>
        <w:ind w:firstLineChars="200" w:firstLine="31680"/>
        <w:rPr>
          <w:rFonts w:ascii="宋体"/>
          <w:b/>
          <w:sz w:val="32"/>
          <w:szCs w:val="32"/>
        </w:rPr>
      </w:pPr>
      <w:r w:rsidRPr="00104864">
        <w:rPr>
          <w:rFonts w:ascii="宋体" w:hAnsi="宋体" w:hint="eastAsia"/>
          <w:b/>
          <w:sz w:val="32"/>
          <w:szCs w:val="32"/>
        </w:rPr>
        <w:t>二、</w:t>
      </w:r>
      <w:r w:rsidRPr="00104864">
        <w:rPr>
          <w:rFonts w:ascii="宋体" w:hAnsi="宋体"/>
          <w:b/>
          <w:sz w:val="32"/>
          <w:szCs w:val="32"/>
        </w:rPr>
        <w:t>2017</w:t>
      </w:r>
      <w:r w:rsidRPr="00104864">
        <w:rPr>
          <w:rFonts w:ascii="宋体" w:hAnsi="宋体" w:hint="eastAsia"/>
          <w:b/>
          <w:sz w:val="32"/>
          <w:szCs w:val="32"/>
        </w:rPr>
        <w:t>年部门预算公开</w:t>
      </w:r>
    </w:p>
    <w:p w:rsidR="00EA0007" w:rsidRPr="00104864" w:rsidRDefault="00EA0007" w:rsidP="00A6159F">
      <w:pPr>
        <w:spacing w:line="360" w:lineRule="auto"/>
        <w:ind w:firstLineChars="196" w:firstLine="31680"/>
        <w:rPr>
          <w:rFonts w:ascii="宋体" w:cs="Tahoma"/>
          <w:b/>
          <w:sz w:val="32"/>
          <w:szCs w:val="32"/>
        </w:rPr>
      </w:pPr>
      <w:r w:rsidRPr="00104864">
        <w:rPr>
          <w:rFonts w:ascii="宋体" w:hAnsi="宋体" w:cs="Tahoma" w:hint="eastAsia"/>
          <w:b/>
          <w:sz w:val="32"/>
          <w:szCs w:val="32"/>
        </w:rPr>
        <w:t>（一）收支总体情况</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根据自治县财政局《关于做好自治县预算信息公开工作的通知》（木财字〔</w:t>
      </w:r>
      <w:r w:rsidRPr="00104864">
        <w:rPr>
          <w:rFonts w:ascii="宋体" w:hAnsi="宋体"/>
          <w:sz w:val="32"/>
          <w:szCs w:val="32"/>
        </w:rPr>
        <w:t>2017</w:t>
      </w:r>
      <w:r w:rsidRPr="00104864">
        <w:rPr>
          <w:rFonts w:ascii="宋体" w:hAnsi="宋体" w:hint="eastAsia"/>
          <w:sz w:val="32"/>
          <w:szCs w:val="32"/>
        </w:rPr>
        <w:t>〕</w:t>
      </w:r>
      <w:r w:rsidRPr="00104864">
        <w:rPr>
          <w:rFonts w:ascii="宋体" w:hAnsi="宋体"/>
          <w:sz w:val="32"/>
          <w:szCs w:val="32"/>
        </w:rPr>
        <w:t>13</w:t>
      </w:r>
      <w:r w:rsidRPr="00104864">
        <w:rPr>
          <w:rFonts w:ascii="宋体" w:hAnsi="宋体" w:hint="eastAsia"/>
          <w:sz w:val="32"/>
          <w:szCs w:val="32"/>
        </w:rPr>
        <w:t>号），</w:t>
      </w:r>
      <w:r w:rsidRPr="00104864">
        <w:rPr>
          <w:rFonts w:ascii="宋体" w:hAnsi="宋体"/>
          <w:sz w:val="32"/>
          <w:szCs w:val="32"/>
        </w:rPr>
        <w:t>2017</w:t>
      </w:r>
      <w:r w:rsidRPr="00104864">
        <w:rPr>
          <w:rFonts w:ascii="宋体" w:hAnsi="宋体" w:hint="eastAsia"/>
          <w:sz w:val="32"/>
          <w:szCs w:val="32"/>
        </w:rPr>
        <w:t>年木垒哈萨克自治县政协办公室收入预算为</w:t>
      </w:r>
      <w:r>
        <w:rPr>
          <w:rFonts w:ascii="宋体" w:hAnsi="宋体"/>
          <w:sz w:val="32"/>
          <w:szCs w:val="32"/>
        </w:rPr>
        <w:t>3256357</w:t>
      </w:r>
      <w:r w:rsidRPr="00104864">
        <w:rPr>
          <w:rFonts w:ascii="宋体" w:hAnsi="宋体" w:hint="eastAsia"/>
          <w:sz w:val="32"/>
          <w:szCs w:val="32"/>
        </w:rPr>
        <w:t>元，其中：一般公共服务收入</w:t>
      </w:r>
      <w:r>
        <w:rPr>
          <w:rFonts w:ascii="宋体" w:hAnsi="宋体"/>
          <w:sz w:val="32"/>
          <w:szCs w:val="32"/>
        </w:rPr>
        <w:t>3256357</w:t>
      </w:r>
      <w:r w:rsidRPr="00104864">
        <w:rPr>
          <w:rFonts w:ascii="宋体" w:hAnsi="宋体" w:hint="eastAsia"/>
          <w:sz w:val="32"/>
          <w:szCs w:val="32"/>
        </w:rPr>
        <w:t>元。</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按照收支平衡的原则，</w:t>
      </w:r>
      <w:r w:rsidRPr="00104864">
        <w:rPr>
          <w:rFonts w:ascii="宋体" w:hAnsi="宋体"/>
          <w:sz w:val="32"/>
          <w:szCs w:val="32"/>
        </w:rPr>
        <w:t>2017</w:t>
      </w:r>
      <w:r w:rsidRPr="00104864">
        <w:rPr>
          <w:rFonts w:ascii="宋体" w:hAnsi="宋体" w:hint="eastAsia"/>
          <w:sz w:val="32"/>
          <w:szCs w:val="32"/>
        </w:rPr>
        <w:t>年木垒哈萨克自治县政协办公室支出预算为</w:t>
      </w:r>
      <w:r>
        <w:rPr>
          <w:rFonts w:ascii="宋体" w:hAnsi="宋体"/>
          <w:sz w:val="32"/>
          <w:szCs w:val="32"/>
        </w:rPr>
        <w:t>3256357</w:t>
      </w:r>
      <w:r w:rsidRPr="00104864">
        <w:rPr>
          <w:rFonts w:ascii="宋体" w:hAnsi="宋体" w:hint="eastAsia"/>
          <w:sz w:val="32"/>
          <w:szCs w:val="32"/>
        </w:rPr>
        <w:t>元，其中：基本支出预算</w:t>
      </w:r>
      <w:r>
        <w:rPr>
          <w:rFonts w:ascii="宋体" w:hAnsi="宋体"/>
          <w:sz w:val="32"/>
          <w:szCs w:val="32"/>
        </w:rPr>
        <w:t>3256357</w:t>
      </w:r>
      <w:r>
        <w:rPr>
          <w:rFonts w:ascii="宋体" w:hAnsi="宋体" w:hint="eastAsia"/>
          <w:sz w:val="32"/>
          <w:szCs w:val="32"/>
        </w:rPr>
        <w:t>元，项目支出预算</w:t>
      </w:r>
      <w:r>
        <w:rPr>
          <w:rFonts w:ascii="宋体"/>
          <w:sz w:val="32"/>
          <w:szCs w:val="32"/>
        </w:rPr>
        <w:t>0</w:t>
      </w:r>
      <w:r>
        <w:rPr>
          <w:rFonts w:ascii="宋体" w:hAnsi="宋体" w:hint="eastAsia"/>
          <w:sz w:val="32"/>
          <w:szCs w:val="32"/>
        </w:rPr>
        <w:t>元。</w:t>
      </w:r>
    </w:p>
    <w:p w:rsidR="00EA0007" w:rsidRPr="00104864" w:rsidRDefault="00EA0007" w:rsidP="00A6159F">
      <w:pPr>
        <w:spacing w:line="360" w:lineRule="auto"/>
        <w:ind w:firstLineChars="196" w:firstLine="31680"/>
        <w:rPr>
          <w:rFonts w:ascii="宋体" w:cs="Tahoma"/>
          <w:b/>
          <w:sz w:val="32"/>
          <w:szCs w:val="32"/>
        </w:rPr>
      </w:pPr>
      <w:r w:rsidRPr="00104864">
        <w:rPr>
          <w:rFonts w:ascii="宋体" w:hAnsi="宋体" w:cs="Tahoma" w:hint="eastAsia"/>
          <w:b/>
          <w:sz w:val="32"/>
          <w:szCs w:val="32"/>
        </w:rPr>
        <w:t>（二）预算支出主要内容</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木垒哈萨克自治县政协办公室基本支出预算</w:t>
      </w:r>
      <w:r>
        <w:rPr>
          <w:rFonts w:ascii="宋体" w:hAnsi="宋体"/>
          <w:sz w:val="32"/>
          <w:szCs w:val="32"/>
        </w:rPr>
        <w:t>3256357</w:t>
      </w:r>
      <w:r w:rsidRPr="00104864">
        <w:rPr>
          <w:rFonts w:ascii="宋体" w:hAnsi="宋体" w:hint="eastAsia"/>
          <w:sz w:val="32"/>
          <w:szCs w:val="32"/>
        </w:rPr>
        <w:t>元，包括：工资福利支出</w:t>
      </w:r>
      <w:r>
        <w:rPr>
          <w:rFonts w:ascii="宋体" w:hAnsi="宋体"/>
          <w:sz w:val="32"/>
          <w:szCs w:val="32"/>
        </w:rPr>
        <w:t>2355777</w:t>
      </w:r>
      <w:r w:rsidRPr="00104864">
        <w:rPr>
          <w:rFonts w:ascii="宋体" w:hAnsi="宋体" w:hint="eastAsia"/>
          <w:sz w:val="32"/>
          <w:szCs w:val="32"/>
        </w:rPr>
        <w:t>元，商品和服务支出</w:t>
      </w:r>
      <w:r>
        <w:rPr>
          <w:rFonts w:ascii="宋体" w:hAnsi="宋体"/>
          <w:sz w:val="32"/>
          <w:szCs w:val="32"/>
        </w:rPr>
        <w:t>656900</w:t>
      </w:r>
      <w:r w:rsidRPr="00104864">
        <w:rPr>
          <w:rFonts w:ascii="宋体" w:hAnsi="宋体" w:hint="eastAsia"/>
          <w:sz w:val="32"/>
          <w:szCs w:val="32"/>
        </w:rPr>
        <w:t>元、对个人和家庭补助支出</w:t>
      </w:r>
      <w:r>
        <w:rPr>
          <w:rFonts w:ascii="宋体" w:hAnsi="宋体"/>
          <w:sz w:val="32"/>
          <w:szCs w:val="32"/>
        </w:rPr>
        <w:t>243680</w:t>
      </w:r>
      <w:r>
        <w:rPr>
          <w:rFonts w:ascii="宋体" w:hAnsi="宋体" w:hint="eastAsia"/>
          <w:sz w:val="32"/>
          <w:szCs w:val="32"/>
        </w:rPr>
        <w:t>元，项目支出预算</w:t>
      </w:r>
      <w:r>
        <w:rPr>
          <w:rFonts w:ascii="宋体"/>
          <w:sz w:val="32"/>
          <w:szCs w:val="32"/>
        </w:rPr>
        <w:t>0</w:t>
      </w:r>
      <w:r>
        <w:rPr>
          <w:rFonts w:ascii="宋体" w:hAnsi="宋体" w:hint="eastAsia"/>
          <w:sz w:val="32"/>
          <w:szCs w:val="32"/>
        </w:rPr>
        <w:t>元。</w:t>
      </w:r>
    </w:p>
    <w:p w:rsidR="00EA0007" w:rsidRPr="00104864" w:rsidRDefault="00EA0007" w:rsidP="00A6159F">
      <w:pPr>
        <w:spacing w:line="360" w:lineRule="auto"/>
        <w:ind w:firstLineChars="200" w:firstLine="31680"/>
        <w:rPr>
          <w:rFonts w:ascii="宋体" w:cs="Tahoma"/>
          <w:b/>
          <w:sz w:val="32"/>
          <w:szCs w:val="32"/>
        </w:rPr>
      </w:pPr>
      <w:r w:rsidRPr="00104864">
        <w:rPr>
          <w:rFonts w:ascii="宋体" w:hAnsi="宋体" w:cs="Tahoma" w:hint="eastAsia"/>
          <w:b/>
          <w:sz w:val="32"/>
          <w:szCs w:val="32"/>
        </w:rPr>
        <w:t>（三）</w:t>
      </w:r>
      <w:r w:rsidRPr="00104864">
        <w:rPr>
          <w:rFonts w:ascii="宋体" w:hAnsi="宋体" w:cs="Tahoma"/>
          <w:b/>
          <w:sz w:val="32"/>
          <w:szCs w:val="32"/>
        </w:rPr>
        <w:t>2017</w:t>
      </w:r>
      <w:r w:rsidRPr="00104864">
        <w:rPr>
          <w:rFonts w:ascii="宋体" w:hAnsi="宋体" w:cs="Tahoma" w:hint="eastAsia"/>
          <w:b/>
          <w:sz w:val="32"/>
          <w:szCs w:val="32"/>
        </w:rPr>
        <w:t>年木垒哈萨克自治县政协办公室收支预算公开</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详见附表【</w:t>
      </w:r>
      <w:r w:rsidRPr="00104864">
        <w:rPr>
          <w:rFonts w:ascii="宋体" w:hAnsi="宋体"/>
          <w:sz w:val="32"/>
          <w:szCs w:val="32"/>
        </w:rPr>
        <w:t>1</w:t>
      </w:r>
      <w:r w:rsidRPr="00104864">
        <w:rPr>
          <w:rFonts w:ascii="宋体" w:hAnsi="宋体" w:hint="eastAsia"/>
          <w:sz w:val="32"/>
          <w:szCs w:val="32"/>
        </w:rPr>
        <w:t>】、【</w:t>
      </w:r>
      <w:r w:rsidRPr="00104864">
        <w:rPr>
          <w:rFonts w:ascii="宋体" w:hAnsi="宋体"/>
          <w:sz w:val="32"/>
          <w:szCs w:val="32"/>
        </w:rPr>
        <w:t>2</w:t>
      </w:r>
      <w:r w:rsidRPr="00104864">
        <w:rPr>
          <w:rFonts w:ascii="宋体" w:hAnsi="宋体" w:hint="eastAsia"/>
          <w:sz w:val="32"/>
          <w:szCs w:val="32"/>
        </w:rPr>
        <w:t>】、【</w:t>
      </w:r>
      <w:r w:rsidRPr="00104864">
        <w:rPr>
          <w:rFonts w:ascii="宋体" w:hAnsi="宋体"/>
          <w:sz w:val="32"/>
          <w:szCs w:val="32"/>
        </w:rPr>
        <w:t>3</w:t>
      </w:r>
      <w:r w:rsidRPr="00104864">
        <w:rPr>
          <w:rFonts w:ascii="宋体" w:hAnsi="宋体" w:hint="eastAsia"/>
          <w:sz w:val="32"/>
          <w:szCs w:val="32"/>
        </w:rPr>
        <w:t>】。</w:t>
      </w:r>
    </w:p>
    <w:p w:rsidR="00EA0007" w:rsidRPr="00104864" w:rsidRDefault="00EA0007" w:rsidP="00A6159F">
      <w:pPr>
        <w:spacing w:line="360" w:lineRule="auto"/>
        <w:ind w:firstLineChars="196" w:firstLine="31680"/>
        <w:rPr>
          <w:rFonts w:ascii="宋体" w:cs="Tahoma"/>
          <w:b/>
          <w:sz w:val="32"/>
          <w:szCs w:val="32"/>
        </w:rPr>
      </w:pPr>
      <w:r w:rsidRPr="00104864">
        <w:rPr>
          <w:rFonts w:ascii="宋体" w:hAnsi="宋体" w:cs="Tahoma" w:hint="eastAsia"/>
          <w:b/>
          <w:sz w:val="32"/>
          <w:szCs w:val="32"/>
        </w:rPr>
        <w:t>（四）</w:t>
      </w:r>
      <w:r w:rsidRPr="00104864">
        <w:rPr>
          <w:rFonts w:ascii="宋体" w:hAnsi="宋体" w:cs="Tahoma"/>
          <w:b/>
          <w:sz w:val="32"/>
          <w:szCs w:val="32"/>
        </w:rPr>
        <w:t>2017</w:t>
      </w:r>
      <w:r w:rsidRPr="00104864">
        <w:rPr>
          <w:rFonts w:ascii="宋体" w:hAnsi="宋体" w:cs="Tahoma" w:hint="eastAsia"/>
          <w:b/>
          <w:sz w:val="32"/>
          <w:szCs w:val="32"/>
        </w:rPr>
        <w:t>年木垒哈萨克自治县政协办公室财政拨款支出预算公开</w:t>
      </w:r>
    </w:p>
    <w:p w:rsidR="00EA0007" w:rsidRPr="00104864" w:rsidRDefault="00EA0007" w:rsidP="00A6159F">
      <w:pPr>
        <w:spacing w:line="360" w:lineRule="auto"/>
        <w:ind w:firstLineChars="200" w:firstLine="31680"/>
        <w:rPr>
          <w:rFonts w:ascii="宋体"/>
          <w:sz w:val="32"/>
          <w:szCs w:val="32"/>
        </w:rPr>
      </w:pPr>
      <w:bookmarkStart w:id="0" w:name="_GoBack"/>
      <w:bookmarkEnd w:id="0"/>
      <w:r>
        <w:rPr>
          <w:rFonts w:ascii="宋体" w:hAnsi="宋体"/>
          <w:sz w:val="32"/>
          <w:szCs w:val="32"/>
        </w:rPr>
        <w:t>1</w:t>
      </w:r>
      <w:r>
        <w:rPr>
          <w:rFonts w:ascii="宋体" w:hAnsi="宋体" w:hint="eastAsia"/>
          <w:sz w:val="32"/>
          <w:szCs w:val="32"/>
        </w:rPr>
        <w:t>、</w:t>
      </w:r>
      <w:r w:rsidRPr="00104864">
        <w:rPr>
          <w:rFonts w:ascii="宋体" w:hAnsi="宋体" w:hint="eastAsia"/>
          <w:sz w:val="32"/>
          <w:szCs w:val="32"/>
        </w:rPr>
        <w:t>基本支出预算</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明细到“项”，详见附表</w:t>
      </w:r>
      <w:r>
        <w:rPr>
          <w:rFonts w:ascii="宋体" w:hAnsi="宋体"/>
          <w:sz w:val="32"/>
          <w:szCs w:val="32"/>
        </w:rPr>
        <w:t xml:space="preserve"> </w:t>
      </w:r>
      <w:r w:rsidRPr="00104864">
        <w:rPr>
          <w:rFonts w:ascii="宋体" w:hAnsi="宋体" w:hint="eastAsia"/>
          <w:sz w:val="32"/>
          <w:szCs w:val="32"/>
        </w:rPr>
        <w:t>【</w:t>
      </w:r>
      <w:smartTag w:uri="urn:schemas-microsoft-com:office:smarttags" w:element="chsdate">
        <w:smartTagPr>
          <w:attr w:name="IsROCDate" w:val="False"/>
          <w:attr w:name="IsLunarDate" w:val="False"/>
          <w:attr w:name="Day" w:val="1"/>
          <w:attr w:name="Month" w:val="3"/>
          <w:attr w:name="Year" w:val="2003"/>
        </w:smartTagPr>
        <w:r w:rsidRPr="00104864">
          <w:rPr>
            <w:rFonts w:ascii="宋体" w:hAnsi="宋体"/>
            <w:sz w:val="32"/>
            <w:szCs w:val="32"/>
          </w:rPr>
          <w:t>3-3-1</w:t>
        </w:r>
      </w:smartTag>
      <w:r w:rsidRPr="00104864">
        <w:rPr>
          <w:rFonts w:ascii="宋体" w:hAnsi="宋体" w:hint="eastAsia"/>
          <w:sz w:val="32"/>
          <w:szCs w:val="32"/>
        </w:rPr>
        <w:t>】、</w:t>
      </w:r>
      <w:r>
        <w:rPr>
          <w:rFonts w:ascii="宋体" w:hAnsi="宋体"/>
          <w:sz w:val="32"/>
          <w:szCs w:val="32"/>
        </w:rPr>
        <w:t xml:space="preserve"> </w:t>
      </w:r>
      <w:r w:rsidRPr="00104864">
        <w:rPr>
          <w:rFonts w:ascii="宋体" w:hAnsi="宋体" w:hint="eastAsia"/>
          <w:sz w:val="32"/>
          <w:szCs w:val="32"/>
        </w:rPr>
        <w:t>【</w:t>
      </w:r>
      <w:r w:rsidRPr="00104864">
        <w:rPr>
          <w:rFonts w:ascii="宋体" w:hAnsi="宋体"/>
          <w:sz w:val="32"/>
          <w:szCs w:val="32"/>
        </w:rPr>
        <w:t>3-4-1</w:t>
      </w:r>
      <w:r w:rsidRPr="00104864">
        <w:rPr>
          <w:rFonts w:ascii="宋体" w:hAnsi="宋体" w:hint="eastAsia"/>
          <w:sz w:val="32"/>
          <w:szCs w:val="32"/>
        </w:rPr>
        <w:t>】、【</w:t>
      </w:r>
      <w:r w:rsidRPr="00104864">
        <w:rPr>
          <w:rFonts w:ascii="宋体" w:hAnsi="宋体"/>
          <w:sz w:val="32"/>
          <w:szCs w:val="32"/>
        </w:rPr>
        <w:t>3-5-1</w:t>
      </w:r>
      <w:r>
        <w:rPr>
          <w:rFonts w:ascii="宋体" w:hAnsi="宋体" w:hint="eastAsia"/>
          <w:sz w:val="32"/>
          <w:szCs w:val="32"/>
        </w:rPr>
        <w:t>】。</w:t>
      </w:r>
    </w:p>
    <w:p w:rsidR="00EA0007" w:rsidRPr="00104864" w:rsidRDefault="00EA0007" w:rsidP="00A6159F">
      <w:pPr>
        <w:spacing w:line="360" w:lineRule="auto"/>
        <w:ind w:firstLineChars="200" w:firstLine="31680"/>
        <w:rPr>
          <w:rFonts w:ascii="宋体"/>
          <w:sz w:val="32"/>
          <w:szCs w:val="32"/>
        </w:rPr>
      </w:pPr>
      <w:r w:rsidRPr="00104864">
        <w:rPr>
          <w:rFonts w:ascii="宋体" w:hAnsi="宋体"/>
          <w:sz w:val="32"/>
          <w:szCs w:val="32"/>
        </w:rPr>
        <w:t>2</w:t>
      </w:r>
      <w:r w:rsidRPr="00104864">
        <w:rPr>
          <w:rFonts w:ascii="宋体" w:hAnsi="宋体" w:hint="eastAsia"/>
          <w:sz w:val="32"/>
          <w:szCs w:val="32"/>
        </w:rPr>
        <w:t>、项目支出预算</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明细到“项”，详见附表</w:t>
      </w:r>
      <w:r>
        <w:rPr>
          <w:rFonts w:ascii="宋体" w:hAnsi="宋体"/>
          <w:sz w:val="32"/>
          <w:szCs w:val="32"/>
        </w:rPr>
        <w:t xml:space="preserve"> </w:t>
      </w:r>
      <w:r w:rsidRPr="00104864">
        <w:rPr>
          <w:rFonts w:ascii="宋体" w:hAnsi="宋体" w:hint="eastAsia"/>
          <w:sz w:val="32"/>
          <w:szCs w:val="32"/>
        </w:rPr>
        <w:t>【</w:t>
      </w:r>
      <w:smartTag w:uri="urn:schemas-microsoft-com:office:smarttags" w:element="chsdate">
        <w:smartTagPr>
          <w:attr w:name="IsROCDate" w:val="False"/>
          <w:attr w:name="IsLunarDate" w:val="False"/>
          <w:attr w:name="Day" w:val="1"/>
          <w:attr w:name="Month" w:val="7"/>
          <w:attr w:name="Year" w:val="2003"/>
        </w:smartTagPr>
        <w:r w:rsidRPr="00104864">
          <w:rPr>
            <w:rFonts w:ascii="宋体" w:hAnsi="宋体"/>
            <w:sz w:val="32"/>
            <w:szCs w:val="32"/>
          </w:rPr>
          <w:t>3-7-1</w:t>
        </w:r>
      </w:smartTag>
      <w:r w:rsidRPr="00104864">
        <w:rPr>
          <w:rFonts w:ascii="宋体" w:hAnsi="宋体" w:hint="eastAsia"/>
          <w:sz w:val="32"/>
          <w:szCs w:val="32"/>
        </w:rPr>
        <w:t>】。</w:t>
      </w:r>
      <w:r>
        <w:rPr>
          <w:rFonts w:ascii="宋体" w:hAnsi="宋体"/>
          <w:sz w:val="32"/>
          <w:szCs w:val="32"/>
        </w:rPr>
        <w:t xml:space="preserve"> </w:t>
      </w:r>
    </w:p>
    <w:p w:rsidR="00EA0007" w:rsidRPr="00104864" w:rsidRDefault="00EA0007" w:rsidP="00A6159F">
      <w:pPr>
        <w:spacing w:line="360" w:lineRule="auto"/>
        <w:ind w:firstLineChars="200" w:firstLine="31680"/>
        <w:rPr>
          <w:rFonts w:ascii="宋体"/>
          <w:b/>
          <w:sz w:val="32"/>
          <w:szCs w:val="32"/>
        </w:rPr>
      </w:pPr>
      <w:r w:rsidRPr="00104864">
        <w:rPr>
          <w:rFonts w:ascii="宋体" w:hAnsi="宋体" w:hint="eastAsia"/>
          <w:b/>
          <w:sz w:val="32"/>
          <w:szCs w:val="32"/>
        </w:rPr>
        <w:t>三、</w:t>
      </w:r>
      <w:r w:rsidRPr="00104864">
        <w:rPr>
          <w:rFonts w:ascii="宋体" w:hAnsi="宋体"/>
          <w:b/>
          <w:sz w:val="32"/>
          <w:szCs w:val="32"/>
        </w:rPr>
        <w:t>2017</w:t>
      </w:r>
      <w:r w:rsidRPr="00104864">
        <w:rPr>
          <w:rFonts w:ascii="宋体" w:hAnsi="宋体" w:hint="eastAsia"/>
          <w:b/>
          <w:sz w:val="32"/>
          <w:szCs w:val="32"/>
        </w:rPr>
        <w:t>年“三公”经费支出预算</w:t>
      </w:r>
    </w:p>
    <w:p w:rsidR="00EA0007" w:rsidRPr="00104864" w:rsidRDefault="00EA0007" w:rsidP="00A6159F">
      <w:pPr>
        <w:spacing w:line="360" w:lineRule="auto"/>
        <w:ind w:firstLineChars="196" w:firstLine="31680"/>
        <w:rPr>
          <w:rFonts w:ascii="宋体" w:cs="Tahoma"/>
          <w:sz w:val="32"/>
          <w:szCs w:val="32"/>
        </w:rPr>
      </w:pPr>
      <w:r w:rsidRPr="00104864">
        <w:rPr>
          <w:rFonts w:ascii="宋体" w:hAnsi="宋体" w:cs="Tahoma"/>
          <w:sz w:val="32"/>
          <w:szCs w:val="32"/>
        </w:rPr>
        <w:t>2017</w:t>
      </w:r>
      <w:r w:rsidRPr="00104864">
        <w:rPr>
          <w:rFonts w:ascii="宋体" w:hAnsi="宋体" w:cs="Tahoma" w:hint="eastAsia"/>
          <w:sz w:val="32"/>
          <w:szCs w:val="32"/>
        </w:rPr>
        <w:t>年</w:t>
      </w:r>
      <w:r w:rsidRPr="00104864">
        <w:rPr>
          <w:rFonts w:ascii="宋体" w:hAnsi="宋体" w:hint="eastAsia"/>
          <w:sz w:val="32"/>
          <w:szCs w:val="32"/>
        </w:rPr>
        <w:t>木垒哈萨克自治县政协办公室</w:t>
      </w:r>
      <w:r w:rsidRPr="00104864">
        <w:rPr>
          <w:rFonts w:ascii="宋体" w:hAnsi="宋体" w:cs="Tahoma" w:hint="eastAsia"/>
          <w:sz w:val="32"/>
          <w:szCs w:val="32"/>
        </w:rPr>
        <w:t>“三公”经费预算安排总额为</w:t>
      </w:r>
      <w:r>
        <w:rPr>
          <w:rFonts w:ascii="宋体" w:hAnsi="宋体" w:cs="Tahoma"/>
          <w:sz w:val="32"/>
          <w:szCs w:val="32"/>
        </w:rPr>
        <w:t>250000</w:t>
      </w:r>
      <w:r w:rsidRPr="00104864">
        <w:rPr>
          <w:rFonts w:ascii="宋体" w:hAnsi="宋体" w:cs="Tahoma" w:hint="eastAsia"/>
          <w:sz w:val="32"/>
          <w:szCs w:val="32"/>
        </w:rPr>
        <w:t>元，</w:t>
      </w:r>
      <w:r w:rsidRPr="00247365">
        <w:rPr>
          <w:rFonts w:ascii="宋体" w:hAnsi="宋体" w:cs="Tahoma" w:hint="eastAsia"/>
          <w:color w:val="000000"/>
          <w:sz w:val="32"/>
          <w:szCs w:val="32"/>
        </w:rPr>
        <w:t>较</w:t>
      </w:r>
      <w:r w:rsidRPr="00247365">
        <w:rPr>
          <w:rFonts w:ascii="宋体" w:hAnsi="宋体" w:cs="Tahoma"/>
          <w:color w:val="000000"/>
          <w:sz w:val="32"/>
          <w:szCs w:val="32"/>
        </w:rPr>
        <w:t>2016</w:t>
      </w:r>
      <w:r w:rsidRPr="00247365">
        <w:rPr>
          <w:rFonts w:ascii="宋体" w:hAnsi="宋体" w:cs="Tahoma" w:hint="eastAsia"/>
          <w:color w:val="000000"/>
          <w:sz w:val="32"/>
          <w:szCs w:val="32"/>
        </w:rPr>
        <w:t>年预算安排增加</w:t>
      </w:r>
      <w:r>
        <w:rPr>
          <w:rFonts w:ascii="宋体" w:hAnsi="宋体" w:cs="Tahoma"/>
          <w:color w:val="000000"/>
          <w:sz w:val="32"/>
          <w:szCs w:val="32"/>
        </w:rPr>
        <w:t>100000</w:t>
      </w:r>
      <w:r w:rsidRPr="00247365">
        <w:rPr>
          <w:rFonts w:ascii="宋体" w:hAnsi="宋体" w:cs="Tahoma" w:hint="eastAsia"/>
          <w:color w:val="000000"/>
          <w:sz w:val="32"/>
          <w:szCs w:val="32"/>
        </w:rPr>
        <w:t>元</w:t>
      </w:r>
      <w:r w:rsidRPr="00104864">
        <w:rPr>
          <w:rFonts w:ascii="宋体" w:hAnsi="宋体" w:cs="Tahoma" w:hint="eastAsia"/>
          <w:sz w:val="32"/>
          <w:szCs w:val="32"/>
        </w:rPr>
        <w:t>（详见附表【</w:t>
      </w:r>
      <w:r w:rsidRPr="00104864">
        <w:rPr>
          <w:rFonts w:ascii="宋体" w:hAnsi="宋体" w:cs="Tahoma"/>
          <w:sz w:val="32"/>
          <w:szCs w:val="32"/>
        </w:rPr>
        <w:t>4</w:t>
      </w:r>
      <w:r>
        <w:rPr>
          <w:rFonts w:ascii="宋体" w:hAnsi="宋体" w:cs="Tahoma" w:hint="eastAsia"/>
          <w:sz w:val="32"/>
          <w:szCs w:val="32"/>
        </w:rPr>
        <w:t>】）</w:t>
      </w:r>
      <w:r w:rsidRPr="00104864">
        <w:rPr>
          <w:rFonts w:ascii="宋体" w:hAnsi="宋体" w:cs="Tahoma" w:hint="eastAsia"/>
          <w:sz w:val="32"/>
          <w:szCs w:val="32"/>
        </w:rPr>
        <w:t>，增加的主要原因</w:t>
      </w:r>
      <w:r>
        <w:rPr>
          <w:rFonts w:ascii="宋体" w:hAnsi="宋体" w:hint="eastAsia"/>
          <w:sz w:val="32"/>
          <w:szCs w:val="32"/>
        </w:rPr>
        <w:t>是政协承担县委的工作任务较前几年大幅增加，按</w:t>
      </w:r>
      <w:r w:rsidRPr="00104864">
        <w:rPr>
          <w:rFonts w:ascii="宋体" w:hAnsi="宋体" w:hint="eastAsia"/>
          <w:sz w:val="32"/>
          <w:szCs w:val="32"/>
        </w:rPr>
        <w:t>前</w:t>
      </w:r>
      <w:r>
        <w:rPr>
          <w:rFonts w:ascii="宋体" w:hAnsi="宋体" w:hint="eastAsia"/>
          <w:sz w:val="32"/>
          <w:szCs w:val="32"/>
        </w:rPr>
        <w:t>几年</w:t>
      </w:r>
      <w:r w:rsidRPr="00104864">
        <w:rPr>
          <w:rFonts w:ascii="宋体" w:hAnsi="宋体" w:hint="eastAsia"/>
          <w:sz w:val="32"/>
          <w:szCs w:val="32"/>
        </w:rPr>
        <w:t>的预算额度标准已远远不能满足当前工作需要。</w:t>
      </w:r>
    </w:p>
    <w:p w:rsidR="00EA0007" w:rsidRPr="00104864" w:rsidRDefault="00EA0007" w:rsidP="00A6159F">
      <w:pPr>
        <w:spacing w:line="360" w:lineRule="auto"/>
        <w:ind w:firstLineChars="196" w:firstLine="31680"/>
        <w:rPr>
          <w:rFonts w:ascii="宋体" w:cs="Tahoma"/>
          <w:b/>
          <w:sz w:val="32"/>
          <w:szCs w:val="32"/>
        </w:rPr>
      </w:pPr>
      <w:r w:rsidRPr="00104864">
        <w:rPr>
          <w:rFonts w:ascii="宋体" w:hAnsi="宋体" w:cs="Tahoma" w:hint="eastAsia"/>
          <w:b/>
          <w:sz w:val="32"/>
          <w:szCs w:val="32"/>
        </w:rPr>
        <w:t>（一）因公出国（境）经费预算</w:t>
      </w:r>
    </w:p>
    <w:p w:rsidR="00EA0007" w:rsidRPr="00104864" w:rsidRDefault="00EA0007" w:rsidP="00A6159F">
      <w:pPr>
        <w:spacing w:line="360" w:lineRule="auto"/>
        <w:ind w:firstLineChars="200" w:firstLine="31680"/>
        <w:rPr>
          <w:rFonts w:ascii="宋体"/>
          <w:sz w:val="32"/>
          <w:szCs w:val="32"/>
        </w:rPr>
      </w:pPr>
      <w:r w:rsidRPr="00104864">
        <w:rPr>
          <w:rFonts w:ascii="宋体" w:hAnsi="宋体" w:hint="eastAsia"/>
          <w:sz w:val="32"/>
          <w:szCs w:val="32"/>
        </w:rPr>
        <w:t>因公出国（境）经费预算项目支出没有安排，较</w:t>
      </w:r>
      <w:r w:rsidRPr="00104864">
        <w:rPr>
          <w:rFonts w:ascii="宋体" w:hAnsi="宋体"/>
          <w:sz w:val="32"/>
          <w:szCs w:val="32"/>
        </w:rPr>
        <w:t>2016</w:t>
      </w:r>
      <w:r w:rsidRPr="00104864">
        <w:rPr>
          <w:rFonts w:ascii="宋体" w:hAnsi="宋体" w:hint="eastAsia"/>
          <w:sz w:val="32"/>
          <w:szCs w:val="32"/>
        </w:rPr>
        <w:t>年预算安排无增减变化，主要原因是我单位严格执行中央八项规定和自治区十条规定，压减因公出国（境）经费。</w:t>
      </w:r>
    </w:p>
    <w:p w:rsidR="00EA0007" w:rsidRPr="00104864" w:rsidRDefault="00EA0007" w:rsidP="00A6159F">
      <w:pPr>
        <w:spacing w:line="360" w:lineRule="auto"/>
        <w:ind w:firstLineChars="196" w:firstLine="31680"/>
        <w:rPr>
          <w:rFonts w:ascii="宋体" w:cs="Tahoma"/>
          <w:b/>
          <w:sz w:val="32"/>
          <w:szCs w:val="32"/>
        </w:rPr>
      </w:pPr>
      <w:r w:rsidRPr="00104864">
        <w:rPr>
          <w:rFonts w:ascii="宋体" w:hAnsi="宋体" w:cs="Tahoma" w:hint="eastAsia"/>
          <w:b/>
          <w:sz w:val="32"/>
          <w:szCs w:val="32"/>
        </w:rPr>
        <w:t>（二）公务接待费预算</w:t>
      </w:r>
    </w:p>
    <w:p w:rsidR="00EA0007" w:rsidRPr="00104864" w:rsidRDefault="00EA0007" w:rsidP="00A6159F">
      <w:pPr>
        <w:spacing w:line="360" w:lineRule="auto"/>
        <w:ind w:firstLineChars="196" w:firstLine="31680"/>
        <w:rPr>
          <w:rFonts w:ascii="宋体"/>
          <w:sz w:val="32"/>
          <w:szCs w:val="32"/>
        </w:rPr>
      </w:pPr>
      <w:r>
        <w:rPr>
          <w:rFonts w:ascii="仿宋_GB2312" w:eastAsia="仿宋_GB2312" w:hAnsi="宋体" w:hint="eastAsia"/>
          <w:sz w:val="32"/>
          <w:szCs w:val="32"/>
        </w:rPr>
        <w:t>公务接待费预算安排</w:t>
      </w:r>
      <w:r>
        <w:rPr>
          <w:rFonts w:ascii="仿宋_GB2312" w:eastAsia="仿宋_GB2312" w:hAnsi="宋体"/>
          <w:sz w:val="32"/>
          <w:szCs w:val="32"/>
        </w:rPr>
        <w:t>0</w:t>
      </w:r>
      <w:r>
        <w:rPr>
          <w:rFonts w:ascii="仿宋_GB2312" w:eastAsia="仿宋_GB2312" w:hAnsi="宋体" w:hint="eastAsia"/>
          <w:sz w:val="32"/>
          <w:szCs w:val="32"/>
        </w:rPr>
        <w:t>元，较</w:t>
      </w:r>
      <w:r>
        <w:rPr>
          <w:rFonts w:ascii="仿宋_GB2312" w:eastAsia="仿宋_GB2312" w:hAnsi="宋体"/>
          <w:sz w:val="32"/>
          <w:szCs w:val="32"/>
        </w:rPr>
        <w:t>2016</w:t>
      </w:r>
      <w:r>
        <w:rPr>
          <w:rFonts w:ascii="仿宋_GB2312" w:eastAsia="仿宋_GB2312" w:hAnsi="宋体" w:hint="eastAsia"/>
          <w:sz w:val="32"/>
          <w:szCs w:val="32"/>
        </w:rPr>
        <w:t>年预算安排减少（增加）</w:t>
      </w:r>
      <w:r>
        <w:rPr>
          <w:rFonts w:ascii="仿宋_GB2312" w:eastAsia="仿宋_GB2312" w:hAnsi="宋体"/>
          <w:sz w:val="32"/>
          <w:szCs w:val="32"/>
        </w:rPr>
        <w:t>0</w:t>
      </w:r>
      <w:r>
        <w:rPr>
          <w:rFonts w:ascii="仿宋_GB2312" w:eastAsia="仿宋_GB2312" w:hAnsi="宋体" w:hint="eastAsia"/>
          <w:sz w:val="32"/>
          <w:szCs w:val="32"/>
        </w:rPr>
        <w:t>元，减少（增加）的主要原因与上年持平。</w:t>
      </w:r>
    </w:p>
    <w:p w:rsidR="00EA0007" w:rsidRPr="00104864" w:rsidRDefault="00EA0007" w:rsidP="00A6159F">
      <w:pPr>
        <w:spacing w:line="360" w:lineRule="auto"/>
        <w:ind w:firstLineChars="196" w:firstLine="31680"/>
        <w:rPr>
          <w:rFonts w:ascii="宋体" w:cs="Tahoma"/>
          <w:b/>
          <w:sz w:val="32"/>
          <w:szCs w:val="32"/>
        </w:rPr>
      </w:pPr>
      <w:r w:rsidRPr="00104864">
        <w:rPr>
          <w:rFonts w:ascii="宋体" w:hAnsi="宋体" w:cs="Tahoma" w:hint="eastAsia"/>
          <w:b/>
          <w:sz w:val="32"/>
          <w:szCs w:val="32"/>
        </w:rPr>
        <w:t>（三）公务用车购置及运行维护费预算</w:t>
      </w:r>
    </w:p>
    <w:p w:rsidR="00EA0007" w:rsidRPr="00104864" w:rsidRDefault="00EA0007" w:rsidP="00A6159F">
      <w:pPr>
        <w:spacing w:line="360" w:lineRule="auto"/>
        <w:ind w:firstLineChars="196" w:firstLine="31680"/>
        <w:rPr>
          <w:rFonts w:ascii="宋体" w:cs="Tahoma"/>
          <w:sz w:val="32"/>
          <w:szCs w:val="32"/>
        </w:rPr>
      </w:pPr>
      <w:r w:rsidRPr="00104864">
        <w:rPr>
          <w:rFonts w:ascii="宋体" w:hAnsi="宋体" w:hint="eastAsia"/>
          <w:sz w:val="32"/>
          <w:szCs w:val="32"/>
        </w:rPr>
        <w:t>木垒哈萨克自治县政协办公室一般公务用车实有数</w:t>
      </w:r>
      <w:r>
        <w:rPr>
          <w:rFonts w:ascii="宋体" w:hAnsi="宋体"/>
          <w:sz w:val="32"/>
          <w:szCs w:val="32"/>
        </w:rPr>
        <w:t>5</w:t>
      </w:r>
      <w:r w:rsidRPr="00104864">
        <w:rPr>
          <w:rFonts w:ascii="宋体" w:hAnsi="宋体" w:hint="eastAsia"/>
          <w:sz w:val="32"/>
          <w:szCs w:val="32"/>
        </w:rPr>
        <w:t>辆，公务用车购置及运行维护费预算安排</w:t>
      </w:r>
      <w:r>
        <w:rPr>
          <w:rFonts w:ascii="宋体" w:hAnsi="宋体"/>
          <w:sz w:val="32"/>
          <w:szCs w:val="32"/>
        </w:rPr>
        <w:t>250000</w:t>
      </w:r>
      <w:r w:rsidRPr="00104864">
        <w:rPr>
          <w:rFonts w:ascii="宋体" w:hAnsi="宋体" w:hint="eastAsia"/>
          <w:sz w:val="32"/>
          <w:szCs w:val="32"/>
        </w:rPr>
        <w:t>元，较</w:t>
      </w:r>
      <w:r w:rsidRPr="00104864">
        <w:rPr>
          <w:rFonts w:ascii="宋体" w:hAnsi="宋体"/>
          <w:sz w:val="32"/>
          <w:szCs w:val="32"/>
        </w:rPr>
        <w:t>2016</w:t>
      </w:r>
      <w:r w:rsidRPr="00104864">
        <w:rPr>
          <w:rFonts w:ascii="宋体" w:hAnsi="宋体" w:hint="eastAsia"/>
          <w:sz w:val="32"/>
          <w:szCs w:val="32"/>
        </w:rPr>
        <w:t>年预算安排</w:t>
      </w:r>
      <w:r w:rsidRPr="00104864">
        <w:rPr>
          <w:rFonts w:ascii="宋体" w:hAnsi="宋体" w:cs="Tahoma" w:hint="eastAsia"/>
          <w:sz w:val="32"/>
          <w:szCs w:val="32"/>
        </w:rPr>
        <w:t>增加</w:t>
      </w:r>
      <w:r>
        <w:rPr>
          <w:rFonts w:ascii="宋体" w:hAnsi="宋体" w:cs="Tahoma"/>
          <w:sz w:val="32"/>
          <w:szCs w:val="32"/>
        </w:rPr>
        <w:t>100000</w:t>
      </w:r>
      <w:r w:rsidRPr="00104864">
        <w:rPr>
          <w:rFonts w:ascii="宋体" w:hAnsi="宋体" w:hint="eastAsia"/>
          <w:sz w:val="32"/>
          <w:szCs w:val="32"/>
        </w:rPr>
        <w:t>元，</w:t>
      </w:r>
      <w:r w:rsidRPr="00104864">
        <w:rPr>
          <w:rFonts w:ascii="宋体" w:hAnsi="宋体" w:cs="Tahoma" w:hint="eastAsia"/>
          <w:sz w:val="32"/>
          <w:szCs w:val="32"/>
        </w:rPr>
        <w:t>增加的主要原因是</w:t>
      </w:r>
      <w:r w:rsidRPr="00104864">
        <w:rPr>
          <w:rFonts w:ascii="宋体" w:hAnsi="宋体" w:hint="eastAsia"/>
          <w:sz w:val="32"/>
          <w:szCs w:val="32"/>
        </w:rPr>
        <w:t>政协领导近年来承担着县委重大项目工作督查及维护稳定的督查等以及其他中心工作。工作量较前几年大幅增加，按前几年的预算额度标准已远远不能满足当前工作需要。</w:t>
      </w:r>
    </w:p>
    <w:p w:rsidR="00EA0007" w:rsidRDefault="00EA0007" w:rsidP="00A6159F">
      <w:pPr>
        <w:spacing w:line="360" w:lineRule="auto"/>
        <w:ind w:firstLineChars="196" w:firstLine="31680"/>
        <w:rPr>
          <w:rFonts w:ascii="宋体"/>
          <w:sz w:val="32"/>
          <w:szCs w:val="32"/>
        </w:rPr>
      </w:pPr>
      <w:r w:rsidRPr="00104864">
        <w:rPr>
          <w:rFonts w:ascii="宋体" w:hAnsi="宋体"/>
          <w:sz w:val="32"/>
          <w:szCs w:val="32"/>
        </w:rPr>
        <w:t>2017</w:t>
      </w:r>
      <w:r w:rsidRPr="00104864">
        <w:rPr>
          <w:rFonts w:ascii="宋体" w:hAnsi="宋体" w:hint="eastAsia"/>
          <w:sz w:val="32"/>
          <w:szCs w:val="32"/>
        </w:rPr>
        <w:t>年公务用车购置及运行维护费预算主要用于汽油费、车辆维修维护费、车辆保险费等费用，其中：</w:t>
      </w:r>
      <w:r>
        <w:rPr>
          <w:rFonts w:ascii="宋体" w:hAnsi="宋体" w:hint="eastAsia"/>
          <w:sz w:val="32"/>
          <w:szCs w:val="32"/>
        </w:rPr>
        <w:t>公务车购置费预算支出没有安排，较</w:t>
      </w:r>
      <w:r>
        <w:rPr>
          <w:rFonts w:ascii="宋体" w:hAnsi="宋体"/>
          <w:sz w:val="32"/>
          <w:szCs w:val="32"/>
        </w:rPr>
        <w:t>2016</w:t>
      </w:r>
      <w:r>
        <w:rPr>
          <w:rFonts w:ascii="宋体" w:hAnsi="宋体" w:hint="eastAsia"/>
          <w:sz w:val="32"/>
          <w:szCs w:val="32"/>
        </w:rPr>
        <w:t>年预算安排无增减变化，主要原因是我单位严格执行中央八项规定和自治区十条规定，压减公务用车购置；</w:t>
      </w:r>
      <w:r w:rsidRPr="00104864">
        <w:rPr>
          <w:rFonts w:ascii="宋体" w:hAnsi="宋体" w:hint="eastAsia"/>
          <w:sz w:val="32"/>
          <w:szCs w:val="32"/>
        </w:rPr>
        <w:t>公务用车运行维护费</w:t>
      </w:r>
      <w:r>
        <w:rPr>
          <w:rFonts w:ascii="宋体" w:hAnsi="宋体"/>
          <w:sz w:val="32"/>
          <w:szCs w:val="32"/>
        </w:rPr>
        <w:t>250000</w:t>
      </w:r>
      <w:r w:rsidRPr="00104864">
        <w:rPr>
          <w:rFonts w:ascii="宋体" w:hAnsi="宋体" w:hint="eastAsia"/>
          <w:sz w:val="32"/>
          <w:szCs w:val="32"/>
        </w:rPr>
        <w:t>元，较</w:t>
      </w:r>
      <w:r w:rsidRPr="00104864">
        <w:rPr>
          <w:rFonts w:ascii="宋体" w:hAnsi="宋体"/>
          <w:sz w:val="32"/>
          <w:szCs w:val="32"/>
        </w:rPr>
        <w:t>2016</w:t>
      </w:r>
      <w:r w:rsidRPr="00104864">
        <w:rPr>
          <w:rFonts w:ascii="宋体" w:hAnsi="宋体" w:hint="eastAsia"/>
          <w:sz w:val="32"/>
          <w:szCs w:val="32"/>
        </w:rPr>
        <w:t>年预算安排</w:t>
      </w:r>
      <w:r w:rsidRPr="00104864">
        <w:rPr>
          <w:rFonts w:ascii="宋体" w:hAnsi="宋体" w:cs="Tahoma" w:hint="eastAsia"/>
          <w:sz w:val="32"/>
          <w:szCs w:val="32"/>
        </w:rPr>
        <w:t>增加</w:t>
      </w:r>
      <w:r>
        <w:rPr>
          <w:rFonts w:ascii="宋体" w:hAnsi="宋体" w:cs="Tahoma"/>
          <w:sz w:val="32"/>
          <w:szCs w:val="32"/>
        </w:rPr>
        <w:t>100000</w:t>
      </w:r>
      <w:r>
        <w:rPr>
          <w:rFonts w:ascii="宋体" w:hAnsi="宋体" w:cs="Tahoma" w:hint="eastAsia"/>
          <w:sz w:val="32"/>
          <w:szCs w:val="32"/>
        </w:rPr>
        <w:t>元</w:t>
      </w:r>
      <w:r>
        <w:rPr>
          <w:rFonts w:ascii="宋体" w:hAnsi="宋体" w:hint="eastAsia"/>
          <w:sz w:val="32"/>
          <w:szCs w:val="32"/>
        </w:rPr>
        <w:t>，</w:t>
      </w:r>
      <w:r w:rsidRPr="00104864">
        <w:rPr>
          <w:rFonts w:ascii="宋体" w:hAnsi="宋体" w:cs="Tahoma" w:hint="eastAsia"/>
          <w:sz w:val="32"/>
          <w:szCs w:val="32"/>
        </w:rPr>
        <w:t>增加的主要原因是</w:t>
      </w:r>
      <w:r w:rsidRPr="00104864">
        <w:rPr>
          <w:rFonts w:ascii="宋体" w:hAnsi="宋体" w:hint="eastAsia"/>
          <w:sz w:val="32"/>
          <w:szCs w:val="32"/>
        </w:rPr>
        <w:t>政协领导近年来承担着县委重大项目工作督查及维护稳定的督查等以及其他中心工作。工作量较前几年大幅增加，按前几年的预算额度标准已远远不能满足当前工作需要。</w:t>
      </w:r>
    </w:p>
    <w:p w:rsidR="00EA0007" w:rsidRDefault="00EA0007" w:rsidP="00767313">
      <w:pPr>
        <w:pStyle w:val="p0"/>
        <w:spacing w:line="360" w:lineRule="auto"/>
        <w:ind w:firstLine="627"/>
        <w:rPr>
          <w:rFonts w:ascii="黑体" w:eastAsia="黑体"/>
          <w:sz w:val="32"/>
          <w:szCs w:val="32"/>
        </w:rPr>
      </w:pPr>
      <w:r>
        <w:rPr>
          <w:rFonts w:ascii="黑体" w:eastAsia="黑体" w:hint="eastAsia"/>
          <w:sz w:val="32"/>
          <w:szCs w:val="32"/>
        </w:rPr>
        <w:t>四、其他需要说明的事项</w:t>
      </w:r>
    </w:p>
    <w:p w:rsidR="00EA0007" w:rsidRDefault="00EA0007" w:rsidP="00767313">
      <w:pPr>
        <w:pStyle w:val="p0"/>
        <w:spacing w:line="580" w:lineRule="atLeast"/>
        <w:ind w:firstLine="642"/>
        <w:jc w:val="left"/>
        <w:rPr>
          <w:rFonts w:ascii="仿宋_GB2312" w:eastAsia="仿宋_GB2312"/>
          <w:b/>
          <w:bCs/>
          <w:sz w:val="32"/>
          <w:szCs w:val="32"/>
        </w:rPr>
      </w:pPr>
      <w:r>
        <w:rPr>
          <w:rFonts w:ascii="仿宋_GB2312" w:eastAsia="仿宋_GB2312" w:hint="eastAsia"/>
          <w:b/>
          <w:bCs/>
          <w:sz w:val="32"/>
          <w:szCs w:val="32"/>
        </w:rPr>
        <w:t>（一）机关运行经费情况</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年，本单位机关运行经费财政拨款预算</w:t>
      </w:r>
      <w:r>
        <w:rPr>
          <w:rFonts w:ascii="仿宋_GB2312" w:eastAsia="仿宋_GB2312"/>
          <w:sz w:val="32"/>
          <w:szCs w:val="32"/>
        </w:rPr>
        <w:t>96900</w:t>
      </w:r>
      <w:r>
        <w:rPr>
          <w:rFonts w:ascii="仿宋_GB2312" w:eastAsia="仿宋_GB2312" w:hint="eastAsia"/>
          <w:sz w:val="32"/>
          <w:szCs w:val="32"/>
        </w:rPr>
        <w:t>元，比上年预算数增加（减少）</w:t>
      </w:r>
      <w:r>
        <w:rPr>
          <w:rFonts w:ascii="仿宋_GB2312" w:eastAsia="仿宋_GB2312"/>
          <w:sz w:val="32"/>
          <w:szCs w:val="32"/>
        </w:rPr>
        <w:t>0</w:t>
      </w:r>
      <w:r>
        <w:rPr>
          <w:rFonts w:ascii="仿宋_GB2312" w:eastAsia="仿宋_GB2312" w:hint="eastAsia"/>
          <w:sz w:val="32"/>
          <w:szCs w:val="32"/>
        </w:rPr>
        <w:t>元，增长（下降）</w:t>
      </w:r>
      <w:r>
        <w:rPr>
          <w:rFonts w:ascii="仿宋_GB2312" w:eastAsia="仿宋_GB2312"/>
          <w:sz w:val="32"/>
          <w:szCs w:val="32"/>
        </w:rPr>
        <w:t>0 %</w:t>
      </w:r>
      <w:r>
        <w:rPr>
          <w:rFonts w:ascii="仿宋_GB2312" w:eastAsia="仿宋_GB2312" w:hint="eastAsia"/>
          <w:sz w:val="32"/>
          <w:szCs w:val="32"/>
        </w:rPr>
        <w:t>。主要原因是与上年持平。</w:t>
      </w:r>
    </w:p>
    <w:p w:rsidR="00EA0007" w:rsidRDefault="00EA0007" w:rsidP="00767313">
      <w:pPr>
        <w:pStyle w:val="p0"/>
        <w:spacing w:line="580" w:lineRule="atLeast"/>
        <w:ind w:firstLine="642"/>
        <w:jc w:val="left"/>
        <w:rPr>
          <w:rFonts w:ascii="仿宋_GB2312" w:eastAsia="仿宋_GB2312"/>
          <w:b/>
          <w:bCs/>
          <w:sz w:val="32"/>
          <w:szCs w:val="32"/>
        </w:rPr>
      </w:pPr>
      <w:r>
        <w:rPr>
          <w:rFonts w:ascii="仿宋_GB2312" w:eastAsia="仿宋_GB2312" w:hint="eastAsia"/>
          <w:b/>
          <w:bCs/>
          <w:sz w:val="32"/>
          <w:szCs w:val="32"/>
        </w:rPr>
        <w:t>（二）政府采购情况</w:t>
      </w:r>
    </w:p>
    <w:p w:rsidR="00EA0007" w:rsidRDefault="00EA0007" w:rsidP="00A6159F">
      <w:pPr>
        <w:pStyle w:val="p0"/>
        <w:ind w:firstLineChars="200" w:firstLine="31680"/>
      </w:pPr>
      <w:r>
        <w:rPr>
          <w:rFonts w:ascii="仿宋_GB2312" w:eastAsia="仿宋_GB2312"/>
          <w:sz w:val="32"/>
          <w:szCs w:val="32"/>
        </w:rPr>
        <w:t>2017</w:t>
      </w:r>
      <w:r>
        <w:rPr>
          <w:rFonts w:ascii="仿宋_GB2312" w:eastAsia="仿宋_GB2312" w:hint="eastAsia"/>
          <w:sz w:val="32"/>
          <w:szCs w:val="32"/>
        </w:rPr>
        <w:t>年，本单位政府采购预算</w:t>
      </w:r>
      <w:r>
        <w:rPr>
          <w:rFonts w:ascii="仿宋_GB2312" w:eastAsia="仿宋_GB2312"/>
          <w:sz w:val="32"/>
          <w:szCs w:val="32"/>
        </w:rPr>
        <w:t>0</w:t>
      </w:r>
      <w:r>
        <w:rPr>
          <w:rFonts w:ascii="仿宋_GB2312" w:eastAsia="仿宋_GB2312" w:hint="eastAsia"/>
          <w:sz w:val="32"/>
          <w:szCs w:val="32"/>
        </w:rPr>
        <w:t>元，其中：政府采购货物预算</w:t>
      </w:r>
      <w:r>
        <w:rPr>
          <w:rFonts w:ascii="仿宋_GB2312" w:eastAsia="仿宋_GB2312"/>
          <w:sz w:val="32"/>
          <w:szCs w:val="32"/>
        </w:rPr>
        <w:t>0</w:t>
      </w:r>
      <w:r>
        <w:rPr>
          <w:rFonts w:ascii="仿宋_GB2312" w:eastAsia="仿宋_GB2312" w:hint="eastAsia"/>
          <w:sz w:val="32"/>
          <w:szCs w:val="32"/>
        </w:rPr>
        <w:t>元，政府采购工程预算</w:t>
      </w:r>
      <w:r>
        <w:rPr>
          <w:rFonts w:ascii="仿宋_GB2312" w:eastAsia="仿宋_GB2312"/>
          <w:sz w:val="32"/>
          <w:szCs w:val="32"/>
        </w:rPr>
        <w:t>0</w:t>
      </w:r>
      <w:r>
        <w:rPr>
          <w:rFonts w:ascii="仿宋_GB2312" w:eastAsia="仿宋_GB2312" w:hint="eastAsia"/>
          <w:sz w:val="32"/>
          <w:szCs w:val="32"/>
        </w:rPr>
        <w:t>元，政府采购服务预算</w:t>
      </w:r>
      <w:r>
        <w:rPr>
          <w:rFonts w:ascii="仿宋_GB2312" w:eastAsia="仿宋_GB2312"/>
          <w:sz w:val="32"/>
          <w:szCs w:val="32"/>
        </w:rPr>
        <w:t>0</w:t>
      </w:r>
      <w:r>
        <w:rPr>
          <w:rFonts w:ascii="仿宋_GB2312" w:eastAsia="仿宋_GB2312" w:hint="eastAsia"/>
          <w:sz w:val="32"/>
          <w:szCs w:val="32"/>
        </w:rPr>
        <w:t>元。（详见附表【</w:t>
      </w:r>
      <w:r>
        <w:rPr>
          <w:rFonts w:ascii="仿宋_GB2312" w:eastAsia="仿宋_GB2312"/>
          <w:sz w:val="32"/>
          <w:szCs w:val="32"/>
        </w:rPr>
        <w:t>5</w:t>
      </w:r>
      <w:r>
        <w:rPr>
          <w:rFonts w:ascii="仿宋_GB2312" w:eastAsia="仿宋_GB2312" w:hint="eastAsia"/>
          <w:sz w:val="32"/>
          <w:szCs w:val="32"/>
        </w:rPr>
        <w:t>】）。</w:t>
      </w:r>
    </w:p>
    <w:p w:rsidR="00EA0007" w:rsidRDefault="00EA0007" w:rsidP="00A6159F">
      <w:pPr>
        <w:pStyle w:val="p0"/>
        <w:spacing w:line="580" w:lineRule="atLeast"/>
        <w:ind w:firstLineChars="196" w:firstLine="31680"/>
        <w:jc w:val="left"/>
        <w:rPr>
          <w:rFonts w:ascii="仿宋_GB2312" w:eastAsia="仿宋_GB2312"/>
          <w:b/>
          <w:bCs/>
          <w:sz w:val="32"/>
          <w:szCs w:val="32"/>
        </w:rPr>
      </w:pPr>
      <w:r>
        <w:rPr>
          <w:rFonts w:ascii="仿宋_GB2312" w:eastAsia="仿宋_GB2312" w:hint="eastAsia"/>
          <w:b/>
          <w:bCs/>
          <w:sz w:val="32"/>
          <w:szCs w:val="32"/>
        </w:rPr>
        <w:t>（三）国有资产占用使用情况</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2016</w:t>
      </w:r>
      <w:r>
        <w:rPr>
          <w:rFonts w:ascii="仿宋_GB2312" w:eastAsia="仿宋_GB2312" w:hint="eastAsia"/>
          <w:sz w:val="32"/>
          <w:szCs w:val="32"/>
        </w:rPr>
        <w:t>年底及政协及下属各预算单位占用使用国有资产总体情况为</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房屋</w:t>
      </w:r>
      <w:r>
        <w:rPr>
          <w:rFonts w:ascii="仿宋_GB2312" w:eastAsia="仿宋_GB2312"/>
          <w:sz w:val="32"/>
          <w:szCs w:val="32"/>
        </w:rPr>
        <w:t xml:space="preserve">0 </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元。</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车辆</w:t>
      </w:r>
      <w:r>
        <w:rPr>
          <w:rFonts w:ascii="仿宋_GB2312" w:eastAsia="仿宋_GB2312"/>
          <w:sz w:val="32"/>
          <w:szCs w:val="32"/>
        </w:rPr>
        <w:t xml:space="preserve">6 </w:t>
      </w:r>
      <w:r>
        <w:rPr>
          <w:rFonts w:ascii="仿宋_GB2312" w:eastAsia="仿宋_GB2312" w:hint="eastAsia"/>
          <w:sz w:val="32"/>
          <w:szCs w:val="32"/>
        </w:rPr>
        <w:t>辆，价值</w:t>
      </w:r>
      <w:r>
        <w:rPr>
          <w:rFonts w:ascii="仿宋_GB2312" w:eastAsia="仿宋_GB2312"/>
          <w:sz w:val="32"/>
          <w:szCs w:val="32"/>
        </w:rPr>
        <w:t>1531786.07</w:t>
      </w:r>
      <w:r>
        <w:rPr>
          <w:rFonts w:ascii="仿宋_GB2312" w:eastAsia="仿宋_GB2312" w:hint="eastAsia"/>
          <w:sz w:val="32"/>
          <w:szCs w:val="32"/>
        </w:rPr>
        <w:t>元；其中：一般公务用车</w:t>
      </w:r>
      <w:r>
        <w:rPr>
          <w:rFonts w:ascii="仿宋_GB2312" w:eastAsia="仿宋_GB2312"/>
          <w:sz w:val="32"/>
          <w:szCs w:val="32"/>
        </w:rPr>
        <w:t xml:space="preserve">6  </w:t>
      </w:r>
      <w:r>
        <w:rPr>
          <w:rFonts w:ascii="仿宋_GB2312" w:eastAsia="仿宋_GB2312" w:hint="eastAsia"/>
          <w:sz w:val="32"/>
          <w:szCs w:val="32"/>
        </w:rPr>
        <w:t>辆，价值</w:t>
      </w:r>
      <w:r>
        <w:rPr>
          <w:rFonts w:ascii="仿宋_GB2312" w:eastAsia="仿宋_GB2312"/>
          <w:sz w:val="32"/>
          <w:szCs w:val="32"/>
        </w:rPr>
        <w:t>1531786.07</w:t>
      </w:r>
      <w:r>
        <w:rPr>
          <w:rFonts w:ascii="仿宋_GB2312" w:eastAsia="仿宋_GB2312" w:hint="eastAsia"/>
          <w:sz w:val="32"/>
          <w:szCs w:val="32"/>
        </w:rPr>
        <w:t>元；执法执勤用车</w:t>
      </w:r>
      <w:r>
        <w:rPr>
          <w:rFonts w:ascii="仿宋_GB2312" w:eastAsia="仿宋_GB2312"/>
          <w:sz w:val="32"/>
          <w:szCs w:val="32"/>
        </w:rPr>
        <w:t xml:space="preserve"> 0 </w:t>
      </w:r>
      <w:r>
        <w:rPr>
          <w:rFonts w:ascii="仿宋_GB2312" w:eastAsia="仿宋_GB2312" w:hint="eastAsia"/>
          <w:sz w:val="32"/>
          <w:szCs w:val="32"/>
        </w:rPr>
        <w:t>辆，价值</w:t>
      </w:r>
      <w:r>
        <w:rPr>
          <w:rFonts w:ascii="仿宋_GB2312" w:eastAsia="仿宋_GB2312"/>
          <w:sz w:val="32"/>
          <w:szCs w:val="32"/>
        </w:rPr>
        <w:t>0</w:t>
      </w:r>
      <w:r>
        <w:rPr>
          <w:rFonts w:ascii="仿宋_GB2312" w:eastAsia="仿宋_GB2312" w:hint="eastAsia"/>
          <w:sz w:val="32"/>
          <w:szCs w:val="32"/>
        </w:rPr>
        <w:t>元；其他车辆</w:t>
      </w:r>
      <w:r>
        <w:rPr>
          <w:rFonts w:ascii="仿宋_GB2312" w:eastAsia="仿宋_GB2312"/>
          <w:sz w:val="32"/>
          <w:szCs w:val="32"/>
        </w:rPr>
        <w:t xml:space="preserve"> 0 </w:t>
      </w:r>
      <w:r>
        <w:rPr>
          <w:rFonts w:ascii="仿宋_GB2312" w:eastAsia="仿宋_GB2312" w:hint="eastAsia"/>
          <w:sz w:val="32"/>
          <w:szCs w:val="32"/>
        </w:rPr>
        <w:t>辆，价值</w:t>
      </w:r>
      <w:r>
        <w:rPr>
          <w:rFonts w:ascii="仿宋_GB2312" w:eastAsia="仿宋_GB2312"/>
          <w:sz w:val="32"/>
          <w:szCs w:val="32"/>
        </w:rPr>
        <w:t>0</w:t>
      </w:r>
      <w:r>
        <w:rPr>
          <w:rFonts w:ascii="仿宋_GB2312" w:eastAsia="仿宋_GB2312" w:hint="eastAsia"/>
          <w:sz w:val="32"/>
          <w:szCs w:val="32"/>
        </w:rPr>
        <w:t>元。</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办公家具价值</w:t>
      </w:r>
      <w:r>
        <w:rPr>
          <w:rFonts w:ascii="仿宋_GB2312" w:eastAsia="仿宋_GB2312"/>
          <w:sz w:val="32"/>
          <w:szCs w:val="32"/>
        </w:rPr>
        <w:t>98102</w:t>
      </w:r>
      <w:r>
        <w:rPr>
          <w:rFonts w:ascii="仿宋_GB2312" w:eastAsia="仿宋_GB2312" w:hint="eastAsia"/>
          <w:sz w:val="32"/>
          <w:szCs w:val="32"/>
        </w:rPr>
        <w:t>元。</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其他资产价值</w:t>
      </w:r>
      <w:r>
        <w:rPr>
          <w:rFonts w:ascii="仿宋_GB2312" w:eastAsia="仿宋_GB2312"/>
          <w:sz w:val="32"/>
          <w:szCs w:val="32"/>
        </w:rPr>
        <w:t>45918</w:t>
      </w:r>
      <w:r>
        <w:rPr>
          <w:rFonts w:ascii="仿宋_GB2312" w:eastAsia="仿宋_GB2312" w:hint="eastAsia"/>
          <w:sz w:val="32"/>
          <w:szCs w:val="32"/>
        </w:rPr>
        <w:t>元。</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w:t>
      </w:r>
    </w:p>
    <w:p w:rsidR="00EA0007" w:rsidRDefault="00EA0007" w:rsidP="00767313">
      <w:pPr>
        <w:pStyle w:val="p0"/>
        <w:spacing w:line="580" w:lineRule="atLeast"/>
        <w:ind w:firstLine="640"/>
        <w:jc w:val="left"/>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年部门预算未安排购置车辆经费（或安排购置车辆经费</w:t>
      </w:r>
      <w:r>
        <w:rPr>
          <w:rFonts w:ascii="仿宋_GB2312" w:eastAsia="仿宋_GB2312"/>
          <w:sz w:val="32"/>
          <w:szCs w:val="32"/>
        </w:rPr>
        <w:t>0</w:t>
      </w:r>
      <w:r>
        <w:rPr>
          <w:rFonts w:ascii="仿宋_GB2312" w:eastAsia="仿宋_GB2312" w:hint="eastAsia"/>
          <w:sz w:val="32"/>
          <w:szCs w:val="32"/>
        </w:rPr>
        <w:t>元），安排购置</w:t>
      </w:r>
      <w:r>
        <w:rPr>
          <w:rFonts w:ascii="仿宋_GB2312" w:eastAsia="仿宋_GB2312"/>
          <w:sz w:val="32"/>
          <w:szCs w:val="32"/>
        </w:rPr>
        <w:t>50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万元以上大型设备</w:t>
      </w:r>
      <w:r>
        <w:rPr>
          <w:rFonts w:ascii="仿宋_GB2312" w:eastAsia="仿宋_GB2312"/>
          <w:sz w:val="32"/>
          <w:szCs w:val="32"/>
        </w:rPr>
        <w:t>0</w:t>
      </w:r>
      <w:r>
        <w:rPr>
          <w:rFonts w:ascii="仿宋_GB2312" w:eastAsia="仿宋_GB2312" w:hint="eastAsia"/>
          <w:sz w:val="32"/>
          <w:szCs w:val="32"/>
        </w:rPr>
        <w:t>台（套）。</w:t>
      </w:r>
    </w:p>
    <w:p w:rsidR="00EA0007" w:rsidRDefault="00EA0007" w:rsidP="008D554C">
      <w:pPr>
        <w:pStyle w:val="p0"/>
        <w:spacing w:line="580" w:lineRule="atLeast"/>
        <w:ind w:firstLine="640"/>
        <w:jc w:val="left"/>
        <w:rPr>
          <w:rFonts w:ascii="黑体" w:eastAsia="黑体"/>
          <w:sz w:val="32"/>
          <w:szCs w:val="32"/>
        </w:rPr>
      </w:pPr>
      <w:r>
        <w:rPr>
          <w:rFonts w:ascii="黑体" w:eastAsia="黑体" w:hint="eastAsia"/>
          <w:sz w:val="32"/>
          <w:szCs w:val="32"/>
        </w:rPr>
        <w:t>五、名词解释</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一、财政拨款：</w:t>
      </w:r>
      <w:r>
        <w:rPr>
          <w:rFonts w:ascii="仿宋_GB2312" w:eastAsia="仿宋_GB2312" w:hint="eastAsia"/>
          <w:sz w:val="32"/>
          <w:szCs w:val="32"/>
        </w:rPr>
        <w:t>指由一般公共预算、政府性基金预算安排的财政拨款数。</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二、一般公共预算：</w:t>
      </w:r>
      <w:r>
        <w:rPr>
          <w:rFonts w:ascii="仿宋_GB2312" w:eastAsia="仿宋_GB2312" w:hint="eastAsia"/>
          <w:sz w:val="32"/>
          <w:szCs w:val="32"/>
        </w:rPr>
        <w:t>包括公共财政拨款（补助）资金、专项收入。</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三、财政专户管理资金：</w:t>
      </w:r>
      <w:r>
        <w:rPr>
          <w:rFonts w:ascii="仿宋_GB2312" w:eastAsia="仿宋_GB2312" w:hint="eastAsia"/>
          <w:sz w:val="32"/>
          <w:szCs w:val="32"/>
        </w:rPr>
        <w:t>包括专户管理行政事业性收费（主要是教育收费）、其他非税收入。</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四、其他资金：</w:t>
      </w:r>
      <w:r>
        <w:rPr>
          <w:rFonts w:ascii="仿宋_GB2312" w:eastAsia="仿宋_GB2312" w:hint="eastAsia"/>
          <w:sz w:val="32"/>
          <w:szCs w:val="32"/>
        </w:rPr>
        <w:t>包括事业收入、经营收入、其他收入等。</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五、基本支出：</w:t>
      </w:r>
      <w:r>
        <w:rPr>
          <w:rFonts w:ascii="仿宋_GB2312" w:eastAsia="仿宋_GB2312" w:hint="eastAsia"/>
          <w:sz w:val="32"/>
          <w:szCs w:val="32"/>
        </w:rPr>
        <w:t>包括人员经费、商品和服务支出（定额）。其中，人员经费包括工资福利支出、对个人和家庭的补助。</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六、项目支出：</w:t>
      </w:r>
      <w:r>
        <w:rPr>
          <w:rFonts w:ascii="仿宋_GB2312" w:eastAsia="仿宋_GB2312" w:hint="eastAsia"/>
          <w:sz w:val="32"/>
          <w:szCs w:val="32"/>
        </w:rPr>
        <w:t>部门支出预算的组成部分，是州本级部门为完成其特定的行政任务或事业发展目标，在基本支出预算之外编制的年度项目支出计划。</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七、“三公”经费：</w:t>
      </w:r>
      <w:r>
        <w:rPr>
          <w:rFonts w:ascii="仿宋_GB2312" w:eastAsia="仿宋_GB2312" w:hint="eastAsia"/>
          <w:sz w:val="32"/>
          <w:szCs w:val="32"/>
        </w:rPr>
        <w:t>指州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rsidR="00EA0007" w:rsidRDefault="00EA0007" w:rsidP="008D554C">
      <w:pPr>
        <w:pStyle w:val="p0"/>
        <w:spacing w:line="550" w:lineRule="atLeast"/>
        <w:ind w:firstLine="642"/>
        <w:rPr>
          <w:rFonts w:ascii="仿宋_GB2312" w:eastAsia="仿宋_GB2312"/>
          <w:sz w:val="32"/>
          <w:szCs w:val="32"/>
        </w:rPr>
      </w:pPr>
      <w:r>
        <w:rPr>
          <w:rFonts w:ascii="黑体" w:eastAsia="黑体" w:hint="eastAsia"/>
          <w:sz w:val="32"/>
          <w:szCs w:val="32"/>
        </w:rPr>
        <w:t>八、机关运行经费：</w:t>
      </w:r>
      <w:r>
        <w:rPr>
          <w:rFonts w:ascii="仿宋_GB2312" w:eastAsia="仿宋_GB2312" w:hint="eastAsia"/>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rsidR="00EA0007" w:rsidRDefault="00EA0007" w:rsidP="008D554C">
      <w:pPr>
        <w:pStyle w:val="p0"/>
        <w:spacing w:line="550" w:lineRule="atLeast"/>
        <w:ind w:firstLine="642"/>
        <w:rPr>
          <w:rFonts w:ascii="仿宋_GB2312" w:eastAsia="仿宋_GB2312"/>
          <w:sz w:val="32"/>
          <w:szCs w:val="32"/>
        </w:rPr>
      </w:pPr>
    </w:p>
    <w:p w:rsidR="00EA0007" w:rsidRDefault="00EA0007" w:rsidP="00D70275">
      <w:pPr>
        <w:pStyle w:val="p0"/>
        <w:spacing w:line="550" w:lineRule="atLeast"/>
        <w:ind w:firstLine="642"/>
        <w:jc w:val="center"/>
        <w:rPr>
          <w:rFonts w:ascii="仿宋_GB2312" w:eastAsia="仿宋_GB2312"/>
          <w:sz w:val="32"/>
          <w:szCs w:val="32"/>
        </w:rPr>
      </w:pPr>
      <w:r>
        <w:rPr>
          <w:rFonts w:ascii="仿宋_GB2312" w:eastAsia="仿宋_GB2312" w:hint="eastAsia"/>
          <w:sz w:val="32"/>
          <w:szCs w:val="32"/>
        </w:rPr>
        <w:t>木垒县政治协商委员会</w:t>
      </w:r>
    </w:p>
    <w:p w:rsidR="00EA0007" w:rsidRPr="00D70275" w:rsidRDefault="00EA0007" w:rsidP="00D70275">
      <w:pPr>
        <w:pStyle w:val="p0"/>
        <w:spacing w:line="550" w:lineRule="atLeast"/>
        <w:ind w:firstLine="642"/>
        <w:jc w:val="center"/>
        <w:rPr>
          <w:rFonts w:ascii="仿宋_GB2312" w:eastAsia="仿宋_GB2312"/>
          <w:sz w:val="32"/>
          <w:szCs w:val="32"/>
        </w:rPr>
      </w:pPr>
      <w:smartTag w:uri="urn:schemas-microsoft-com:office:smarttags" w:element="chsdate">
        <w:smartTagPr>
          <w:attr w:name="IsROCDate" w:val="False"/>
          <w:attr w:name="IsLunarDate" w:val="False"/>
          <w:attr w:name="Day" w:val="8"/>
          <w:attr w:name="Month" w:val="3"/>
          <w:attr w:name="Year" w:val="2017"/>
        </w:smartTagPr>
        <w:r w:rsidRPr="00D70275">
          <w:rPr>
            <w:rFonts w:ascii="仿宋_GB2312" w:eastAsia="仿宋_GB2312"/>
            <w:sz w:val="32"/>
            <w:szCs w:val="32"/>
          </w:rPr>
          <w:t>2017</w:t>
        </w:r>
        <w:r w:rsidRPr="00D70275">
          <w:rPr>
            <w:rFonts w:ascii="仿宋_GB2312" w:eastAsia="仿宋_GB2312" w:hint="eastAsia"/>
            <w:sz w:val="32"/>
            <w:szCs w:val="32"/>
          </w:rPr>
          <w:t>年</w:t>
        </w:r>
        <w:r w:rsidRPr="00D70275">
          <w:rPr>
            <w:rFonts w:ascii="仿宋_GB2312" w:eastAsia="仿宋_GB2312"/>
            <w:sz w:val="32"/>
            <w:szCs w:val="32"/>
          </w:rPr>
          <w:t>3</w:t>
        </w:r>
        <w:r w:rsidRPr="00D70275">
          <w:rPr>
            <w:rFonts w:ascii="仿宋_GB2312" w:eastAsia="仿宋_GB2312" w:hint="eastAsia"/>
            <w:sz w:val="32"/>
            <w:szCs w:val="32"/>
          </w:rPr>
          <w:t>月</w:t>
        </w:r>
        <w:r w:rsidRPr="00D70275">
          <w:rPr>
            <w:rFonts w:ascii="仿宋_GB2312" w:eastAsia="仿宋_GB2312"/>
            <w:sz w:val="32"/>
            <w:szCs w:val="32"/>
          </w:rPr>
          <w:t>8</w:t>
        </w:r>
        <w:r w:rsidRPr="00D70275">
          <w:rPr>
            <w:rFonts w:ascii="仿宋_GB2312" w:eastAsia="仿宋_GB2312" w:hint="eastAsia"/>
            <w:sz w:val="32"/>
            <w:szCs w:val="32"/>
          </w:rPr>
          <w:t>日</w:t>
        </w:r>
      </w:smartTag>
    </w:p>
    <w:p w:rsidR="00EA0007" w:rsidRPr="00D70275" w:rsidRDefault="00EA0007" w:rsidP="00D70275">
      <w:pPr>
        <w:pStyle w:val="p0"/>
        <w:spacing w:line="580" w:lineRule="atLeast"/>
        <w:ind w:firstLine="640"/>
        <w:jc w:val="center"/>
        <w:rPr>
          <w:rFonts w:ascii="仿宋_GB2312" w:eastAsia="仿宋_GB2312"/>
          <w:sz w:val="32"/>
          <w:szCs w:val="32"/>
        </w:rPr>
      </w:pPr>
    </w:p>
    <w:p w:rsidR="00EA0007" w:rsidRPr="00D70275" w:rsidRDefault="00EA0007" w:rsidP="008D554C">
      <w:pPr>
        <w:pStyle w:val="p0"/>
        <w:spacing w:line="360" w:lineRule="auto"/>
        <w:ind w:firstLine="627"/>
        <w:rPr>
          <w:rFonts w:ascii="黑体" w:eastAsia="黑体"/>
          <w:sz w:val="32"/>
          <w:szCs w:val="32"/>
        </w:rPr>
      </w:pPr>
    </w:p>
    <w:p w:rsidR="00EA0007" w:rsidRDefault="00EA0007" w:rsidP="008D554C">
      <w:pPr>
        <w:pStyle w:val="p0"/>
        <w:spacing w:line="360" w:lineRule="auto"/>
        <w:ind w:firstLine="627"/>
        <w:rPr>
          <w:rFonts w:ascii="黑体" w:eastAsia="黑体"/>
          <w:sz w:val="32"/>
          <w:szCs w:val="32"/>
        </w:rPr>
      </w:pPr>
    </w:p>
    <w:p w:rsidR="00EA0007" w:rsidRDefault="00EA0007" w:rsidP="00767313">
      <w:pPr>
        <w:pStyle w:val="p0"/>
        <w:spacing w:line="580" w:lineRule="atLeast"/>
        <w:ind w:firstLine="640"/>
        <w:jc w:val="left"/>
        <w:rPr>
          <w:rFonts w:ascii="仿宋_GB2312" w:eastAsia="仿宋_GB2312"/>
          <w:sz w:val="32"/>
          <w:szCs w:val="32"/>
        </w:rPr>
      </w:pPr>
    </w:p>
    <w:p w:rsidR="00EA0007" w:rsidRPr="00104864" w:rsidRDefault="00EA0007">
      <w:pPr>
        <w:rPr>
          <w:rFonts w:ascii="宋体"/>
        </w:rPr>
      </w:pPr>
    </w:p>
    <w:sectPr w:rsidR="00EA0007" w:rsidRPr="00104864" w:rsidSect="002E6966">
      <w:headerReference w:type="even" r:id="rId6"/>
      <w:headerReference w:type="default" r:id="rId7"/>
      <w:footerReference w:type="even" r:id="rId8"/>
      <w:footerReference w:type="default" r:id="rId9"/>
      <w:headerReference w:type="first" r:id="rId10"/>
      <w:footerReference w:type="first" r:id="rId11"/>
      <w:pgSz w:w="11906" w:h="16838"/>
      <w:pgMar w:top="1701"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007" w:rsidRDefault="00EA0007" w:rsidP="00E92343">
      <w:r>
        <w:separator/>
      </w:r>
    </w:p>
  </w:endnote>
  <w:endnote w:type="continuationSeparator" w:id="0">
    <w:p w:rsidR="00EA0007" w:rsidRDefault="00EA0007" w:rsidP="00E923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07" w:rsidRDefault="00EA00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0007" w:rsidRDefault="00EA00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07" w:rsidRDefault="00EA00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EA0007" w:rsidRDefault="00EA00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07" w:rsidRDefault="00EA00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007" w:rsidRDefault="00EA0007" w:rsidP="00E92343">
      <w:r>
        <w:separator/>
      </w:r>
    </w:p>
  </w:footnote>
  <w:footnote w:type="continuationSeparator" w:id="0">
    <w:p w:rsidR="00EA0007" w:rsidRDefault="00EA0007" w:rsidP="00E92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07" w:rsidRDefault="00EA00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07" w:rsidRDefault="00EA000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07" w:rsidRDefault="00EA00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1B01F0C"/>
    <w:rsid w:val="00025A9D"/>
    <w:rsid w:val="00043D52"/>
    <w:rsid w:val="001036C4"/>
    <w:rsid w:val="00104864"/>
    <w:rsid w:val="00150925"/>
    <w:rsid w:val="001718EE"/>
    <w:rsid w:val="001963F4"/>
    <w:rsid w:val="00210776"/>
    <w:rsid w:val="00247365"/>
    <w:rsid w:val="0027294A"/>
    <w:rsid w:val="00292AF7"/>
    <w:rsid w:val="002C5171"/>
    <w:rsid w:val="002E6966"/>
    <w:rsid w:val="002F787D"/>
    <w:rsid w:val="003421CF"/>
    <w:rsid w:val="00356341"/>
    <w:rsid w:val="00363D12"/>
    <w:rsid w:val="003C6AA1"/>
    <w:rsid w:val="00427496"/>
    <w:rsid w:val="004746A6"/>
    <w:rsid w:val="004961DD"/>
    <w:rsid w:val="005458E5"/>
    <w:rsid w:val="00550459"/>
    <w:rsid w:val="005B7B31"/>
    <w:rsid w:val="0061093D"/>
    <w:rsid w:val="0069026F"/>
    <w:rsid w:val="00697557"/>
    <w:rsid w:val="006F294D"/>
    <w:rsid w:val="00741BD8"/>
    <w:rsid w:val="00767313"/>
    <w:rsid w:val="00770EAD"/>
    <w:rsid w:val="007B66E3"/>
    <w:rsid w:val="00834922"/>
    <w:rsid w:val="00856B15"/>
    <w:rsid w:val="0085784D"/>
    <w:rsid w:val="008A5876"/>
    <w:rsid w:val="008B09D8"/>
    <w:rsid w:val="008C4E53"/>
    <w:rsid w:val="008D554C"/>
    <w:rsid w:val="008F5B2D"/>
    <w:rsid w:val="00905F64"/>
    <w:rsid w:val="00911B40"/>
    <w:rsid w:val="0095050C"/>
    <w:rsid w:val="00952FE3"/>
    <w:rsid w:val="00987948"/>
    <w:rsid w:val="00A06BB0"/>
    <w:rsid w:val="00A1017C"/>
    <w:rsid w:val="00A6159F"/>
    <w:rsid w:val="00A662D3"/>
    <w:rsid w:val="00B35D8F"/>
    <w:rsid w:val="00B85A57"/>
    <w:rsid w:val="00B90A92"/>
    <w:rsid w:val="00C2096F"/>
    <w:rsid w:val="00C430E3"/>
    <w:rsid w:val="00C4499B"/>
    <w:rsid w:val="00C94C82"/>
    <w:rsid w:val="00CA757B"/>
    <w:rsid w:val="00CD34B2"/>
    <w:rsid w:val="00D26B2E"/>
    <w:rsid w:val="00D429EB"/>
    <w:rsid w:val="00D70275"/>
    <w:rsid w:val="00D74FC1"/>
    <w:rsid w:val="00D7707A"/>
    <w:rsid w:val="00DA37F6"/>
    <w:rsid w:val="00DC59A8"/>
    <w:rsid w:val="00DC6AC9"/>
    <w:rsid w:val="00E163EB"/>
    <w:rsid w:val="00E3511E"/>
    <w:rsid w:val="00E45717"/>
    <w:rsid w:val="00E92343"/>
    <w:rsid w:val="00EA0007"/>
    <w:rsid w:val="00EC3D4B"/>
    <w:rsid w:val="00F2746E"/>
    <w:rsid w:val="00F67ABC"/>
    <w:rsid w:val="00F910D2"/>
    <w:rsid w:val="00F950C2"/>
    <w:rsid w:val="00FB0BEE"/>
    <w:rsid w:val="02BA4281"/>
    <w:rsid w:val="09775C19"/>
    <w:rsid w:val="19F6652C"/>
    <w:rsid w:val="366F40EE"/>
    <w:rsid w:val="3F9E3463"/>
    <w:rsid w:val="432D2536"/>
    <w:rsid w:val="5A3A1338"/>
    <w:rsid w:val="61B01F0C"/>
    <w:rsid w:val="647E0D3D"/>
    <w:rsid w:val="710D2BF3"/>
    <w:rsid w:val="74126E88"/>
    <w:rsid w:val="74455D80"/>
    <w:rsid w:val="7D0C24DE"/>
    <w:rsid w:val="7E253F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34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234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961DD"/>
    <w:rPr>
      <w:rFonts w:cs="Times New Roman"/>
      <w:sz w:val="18"/>
      <w:szCs w:val="18"/>
    </w:rPr>
  </w:style>
  <w:style w:type="paragraph" w:styleId="Header">
    <w:name w:val="header"/>
    <w:basedOn w:val="Normal"/>
    <w:link w:val="HeaderChar"/>
    <w:uiPriority w:val="99"/>
    <w:rsid w:val="00E923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961DD"/>
    <w:rPr>
      <w:rFonts w:cs="Times New Roman"/>
      <w:sz w:val="18"/>
      <w:szCs w:val="18"/>
    </w:rPr>
  </w:style>
  <w:style w:type="paragraph" w:styleId="NormalWeb">
    <w:name w:val="Normal (Web)"/>
    <w:basedOn w:val="Normal"/>
    <w:uiPriority w:val="99"/>
    <w:rsid w:val="00E92343"/>
    <w:pPr>
      <w:spacing w:beforeAutospacing="1" w:afterAutospacing="1"/>
      <w:jc w:val="left"/>
    </w:pPr>
    <w:rPr>
      <w:kern w:val="0"/>
      <w:sz w:val="24"/>
    </w:rPr>
  </w:style>
  <w:style w:type="character" w:styleId="PageNumber">
    <w:name w:val="page number"/>
    <w:basedOn w:val="DefaultParagraphFont"/>
    <w:uiPriority w:val="99"/>
    <w:rsid w:val="00E92343"/>
    <w:rPr>
      <w:rFonts w:cs="Times New Roman"/>
    </w:rPr>
  </w:style>
  <w:style w:type="paragraph" w:customStyle="1" w:styleId="p0">
    <w:name w:val="p0"/>
    <w:basedOn w:val="Normal"/>
    <w:uiPriority w:val="99"/>
    <w:rsid w:val="00767313"/>
    <w:pPr>
      <w:widowControl/>
    </w:pPr>
    <w:rPr>
      <w:rFonts w:ascii="Times New Roman" w:hAnsi="Times New Roman"/>
      <w:kern w:val="0"/>
      <w:szCs w:val="21"/>
    </w:rPr>
  </w:style>
</w:styles>
</file>

<file path=word/webSettings.xml><?xml version="1.0" encoding="utf-8"?>
<w:webSettings xmlns:r="http://schemas.openxmlformats.org/officeDocument/2006/relationships" xmlns:w="http://schemas.openxmlformats.org/wordprocessingml/2006/main">
  <w:divs>
    <w:div w:id="1620069518">
      <w:marLeft w:val="0"/>
      <w:marRight w:val="0"/>
      <w:marTop w:val="0"/>
      <w:marBottom w:val="0"/>
      <w:divBdr>
        <w:top w:val="none" w:sz="0" w:space="0" w:color="auto"/>
        <w:left w:val="none" w:sz="0" w:space="0" w:color="auto"/>
        <w:bottom w:val="none" w:sz="0" w:space="0" w:color="auto"/>
        <w:right w:val="none" w:sz="0" w:space="0" w:color="auto"/>
      </w:divBdr>
    </w:div>
    <w:div w:id="1620069519">
      <w:marLeft w:val="0"/>
      <w:marRight w:val="0"/>
      <w:marTop w:val="0"/>
      <w:marBottom w:val="0"/>
      <w:divBdr>
        <w:top w:val="none" w:sz="0" w:space="0" w:color="auto"/>
        <w:left w:val="none" w:sz="0" w:space="0" w:color="auto"/>
        <w:bottom w:val="none" w:sz="0" w:space="0" w:color="auto"/>
        <w:right w:val="none" w:sz="0" w:space="0" w:color="auto"/>
      </w:divBdr>
    </w:div>
    <w:div w:id="1620069520">
      <w:marLeft w:val="0"/>
      <w:marRight w:val="0"/>
      <w:marTop w:val="0"/>
      <w:marBottom w:val="0"/>
      <w:divBdr>
        <w:top w:val="none" w:sz="0" w:space="0" w:color="auto"/>
        <w:left w:val="none" w:sz="0" w:space="0" w:color="auto"/>
        <w:bottom w:val="none" w:sz="0" w:space="0" w:color="auto"/>
        <w:right w:val="none" w:sz="0" w:space="0" w:color="auto"/>
      </w:divBdr>
    </w:div>
    <w:div w:id="1620069521">
      <w:marLeft w:val="0"/>
      <w:marRight w:val="0"/>
      <w:marTop w:val="0"/>
      <w:marBottom w:val="0"/>
      <w:divBdr>
        <w:top w:val="none" w:sz="0" w:space="0" w:color="auto"/>
        <w:left w:val="none" w:sz="0" w:space="0" w:color="auto"/>
        <w:bottom w:val="none" w:sz="0" w:space="0" w:color="auto"/>
        <w:right w:val="none" w:sz="0" w:space="0" w:color="auto"/>
      </w:divBdr>
    </w:div>
    <w:div w:id="1620069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342</TotalTime>
  <Pages>9</Pages>
  <Words>623</Words>
  <Characters>3556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33</cp:revision>
  <cp:lastPrinted>2017-03-09T03:47:00Z</cp:lastPrinted>
  <dcterms:created xsi:type="dcterms:W3CDTF">2017-02-22T10:29:00Z</dcterms:created>
  <dcterms:modified xsi:type="dcterms:W3CDTF">2018-12-23T05:24:00Z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