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287" w:rsidRDefault="00720287" w:rsidP="002E7105">
      <w:pPr>
        <w:spacing w:line="600" w:lineRule="exact"/>
        <w:ind w:firstLineChars="200" w:firstLine="31680"/>
        <w:jc w:val="left"/>
        <w:rPr>
          <w:rFonts w:ascii="黑体" w:eastAsia="黑体" w:hAnsi="黑体" w:cs="方正小标宋简体"/>
          <w:color w:val="FF0000"/>
          <w:sz w:val="32"/>
          <w:szCs w:val="32"/>
        </w:rPr>
      </w:pPr>
    </w:p>
    <w:p w:rsidR="00720287" w:rsidRDefault="00720287">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木垒哈萨克自治县草原生态保护补助奖励</w:t>
      </w:r>
    </w:p>
    <w:p w:rsidR="00720287" w:rsidRDefault="00720287">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资金发放情况公告</w:t>
      </w:r>
    </w:p>
    <w:p w:rsidR="00720287" w:rsidRDefault="00720287">
      <w:pPr>
        <w:rPr>
          <w:rFonts w:ascii="仿宋_GB2312" w:eastAsia="仿宋_GB2312" w:hAnsi="仿宋_GB2312" w:cs="仿宋_GB2312"/>
          <w:sz w:val="32"/>
          <w:szCs w:val="32"/>
        </w:rPr>
      </w:pPr>
    </w:p>
    <w:p w:rsidR="00720287" w:rsidRDefault="00720287">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为认真贯彻习近平新时代中国特色社会主义思想，落实以人民为中心的发展理念，让党的惠民惠农政策有效落实，确保每一分惠民惠农财政补贴资金都用到群众身上，现对我县</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年草原生态保护补助奖励资金发放情况公告如下：</w:t>
      </w:r>
    </w:p>
    <w:p w:rsidR="00720287" w:rsidRDefault="00720287" w:rsidP="002E7105">
      <w:pPr>
        <w:spacing w:line="600" w:lineRule="exact"/>
        <w:ind w:firstLineChars="200" w:firstLine="31680"/>
        <w:jc w:val="left"/>
        <w:rPr>
          <w:rFonts w:ascii="黑体" w:eastAsia="黑体" w:hAnsi="黑体" w:cs="仿宋_GB2312"/>
          <w:sz w:val="32"/>
          <w:szCs w:val="32"/>
        </w:rPr>
      </w:pPr>
      <w:r>
        <w:rPr>
          <w:rFonts w:ascii="黑体" w:eastAsia="黑体" w:hAnsi="黑体" w:cs="仿宋_GB2312" w:hint="eastAsia"/>
          <w:sz w:val="32"/>
          <w:szCs w:val="32"/>
        </w:rPr>
        <w:t>一、补贴政策及标准</w:t>
      </w:r>
    </w:p>
    <w:p w:rsidR="00720287" w:rsidRDefault="00720287">
      <w:pPr>
        <w:spacing w:line="600" w:lineRule="exact"/>
        <w:ind w:firstLine="645"/>
        <w:rPr>
          <w:rFonts w:ascii="仿宋_GB2312" w:eastAsia="仿宋_GB2312" w:hAnsi="仿宋_GB2312" w:cs="仿宋_GB2312"/>
          <w:spacing w:val="-6"/>
          <w:sz w:val="32"/>
          <w:szCs w:val="32"/>
          <w:u w:val="single"/>
        </w:rPr>
      </w:pPr>
      <w:r>
        <w:rPr>
          <w:rFonts w:ascii="仿宋_GB2312" w:eastAsia="仿宋_GB2312" w:hAnsi="仿宋_GB2312" w:cs="仿宋_GB2312" w:hint="eastAsia"/>
          <w:sz w:val="32"/>
          <w:szCs w:val="32"/>
        </w:rPr>
        <w:t>从</w:t>
      </w:r>
      <w:r>
        <w:rPr>
          <w:rFonts w:ascii="仿宋_GB2312" w:eastAsia="仿宋_GB2312" w:hAnsi="仿宋_GB2312" w:cs="仿宋_GB2312"/>
          <w:sz w:val="32"/>
          <w:szCs w:val="32"/>
        </w:rPr>
        <w:t>2011</w:t>
      </w:r>
      <w:r>
        <w:rPr>
          <w:rFonts w:ascii="仿宋_GB2312" w:eastAsia="仿宋_GB2312" w:hAnsi="仿宋_GB2312" w:cs="仿宋_GB2312" w:hint="eastAsia"/>
          <w:sz w:val="32"/>
          <w:szCs w:val="32"/>
        </w:rPr>
        <w:t>年起，国家在内蒙古等主要草原牧区省区和新疆生产建设兵团全面建立草原生态保护奖励机制，促进草原生态保护和牧民增收，</w:t>
      </w:r>
      <w:r>
        <w:rPr>
          <w:rFonts w:ascii="仿宋_GB2312" w:eastAsia="仿宋_GB2312" w:hAnsi="仿宋" w:hint="eastAsia"/>
          <w:sz w:val="32"/>
          <w:szCs w:val="32"/>
        </w:rPr>
        <w:t>禁牧补助的对象是禁牧区域内承包草原并实施禁牧的牧民；草畜平衡奖励的对象是草畜平衡区域内承包草原并履行草畜平衡义务的牧民</w:t>
      </w:r>
      <w:r>
        <w:rPr>
          <w:rFonts w:ascii="仿宋_GB2312" w:eastAsia="仿宋_GB2312" w:hAnsi="仿宋_GB2312" w:cs="仿宋_GB2312" w:hint="eastAsia"/>
          <w:spacing w:val="-6"/>
          <w:sz w:val="32"/>
          <w:szCs w:val="32"/>
        </w:rPr>
        <w:t>。</w:t>
      </w:r>
    </w:p>
    <w:p w:rsidR="00720287" w:rsidRDefault="00720287" w:rsidP="002E7105">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草原生态保护补助奖励资金共三项，一是草原禁牧每亩补助</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元，二是草畜平衡（不超核定养殖数量）每亩奖励</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元，三是水源涵养地每亩补助</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元。</w:t>
      </w:r>
    </w:p>
    <w:p w:rsidR="00720287" w:rsidRDefault="00720287" w:rsidP="002E7105">
      <w:pPr>
        <w:spacing w:line="600" w:lineRule="exact"/>
        <w:ind w:firstLineChars="200" w:firstLine="31680"/>
        <w:rPr>
          <w:rFonts w:ascii="黑体" w:eastAsia="黑体" w:hAnsi="黑体" w:cs="仿宋_GB2312"/>
          <w:sz w:val="32"/>
          <w:szCs w:val="32"/>
        </w:rPr>
      </w:pPr>
      <w:r>
        <w:rPr>
          <w:rFonts w:ascii="黑体" w:eastAsia="黑体" w:hAnsi="黑体" w:cs="仿宋_GB2312" w:hint="eastAsia"/>
          <w:sz w:val="32"/>
          <w:szCs w:val="32"/>
        </w:rPr>
        <w:t>二、补贴范围及金额</w:t>
      </w:r>
    </w:p>
    <w:p w:rsidR="00720287" w:rsidRDefault="00720287" w:rsidP="002E7105">
      <w:pPr>
        <w:spacing w:line="600" w:lineRule="exact"/>
        <w:ind w:firstLineChars="200" w:firstLine="31680"/>
        <w:jc w:val="left"/>
        <w:rPr>
          <w:rFonts w:ascii="仿宋_GB2312" w:eastAsia="仿宋_GB2312" w:hAnsi="仿宋_GB2312" w:cs="仿宋_GB2312"/>
          <w:sz w:val="32"/>
          <w:szCs w:val="32"/>
        </w:rPr>
      </w:pP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年全县享受补贴共计</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个乡（镇）、</w:t>
      </w:r>
      <w:r>
        <w:rPr>
          <w:rFonts w:ascii="仿宋_GB2312" w:eastAsia="仿宋_GB2312" w:hAnsi="仿宋_GB2312" w:cs="仿宋_GB2312"/>
          <w:sz w:val="32"/>
          <w:szCs w:val="32"/>
        </w:rPr>
        <w:t>20071</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5574</w:t>
      </w:r>
      <w:r>
        <w:rPr>
          <w:rFonts w:ascii="仿宋_GB2312" w:eastAsia="仿宋_GB2312" w:hAnsi="仿宋_GB2312" w:cs="仿宋_GB2312" w:hint="eastAsia"/>
          <w:sz w:val="32"/>
          <w:szCs w:val="32"/>
        </w:rPr>
        <w:t>户，发放补贴资金</w:t>
      </w:r>
      <w:r>
        <w:rPr>
          <w:rFonts w:ascii="仿宋_GB2312" w:eastAsia="仿宋_GB2312" w:cs="Times New Roman"/>
          <w:sz w:val="32"/>
          <w:szCs w:val="32"/>
        </w:rPr>
        <w:t>6172.241816</w:t>
      </w:r>
      <w:r>
        <w:rPr>
          <w:rFonts w:ascii="仿宋_GB2312" w:eastAsia="仿宋_GB2312" w:cs="Times New Roman" w:hint="eastAsia"/>
          <w:sz w:val="32"/>
          <w:szCs w:val="32"/>
        </w:rPr>
        <w:t>万</w:t>
      </w:r>
      <w:r>
        <w:rPr>
          <w:rFonts w:ascii="仿宋_GB2312" w:eastAsia="仿宋_GB2312" w:hAnsi="仿宋_GB2312" w:cs="仿宋_GB2312" w:hint="eastAsia"/>
          <w:sz w:val="32"/>
          <w:szCs w:val="32"/>
        </w:rPr>
        <w:t>元。其中：大石头乡补贴</w:t>
      </w:r>
      <w:r>
        <w:rPr>
          <w:rFonts w:ascii="仿宋_GB2312" w:eastAsia="仿宋_GB2312" w:hAnsi="仿宋_GB2312" w:cs="仿宋_GB2312"/>
          <w:sz w:val="32"/>
          <w:szCs w:val="32"/>
        </w:rPr>
        <w:t>6261</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1804</w:t>
      </w:r>
      <w:r>
        <w:rPr>
          <w:rFonts w:ascii="仿宋_GB2312" w:eastAsia="仿宋_GB2312" w:hAnsi="仿宋_GB2312" w:cs="仿宋_GB2312" w:hint="eastAsia"/>
          <w:sz w:val="32"/>
          <w:szCs w:val="32"/>
        </w:rPr>
        <w:t>户、</w:t>
      </w:r>
      <w:r>
        <w:rPr>
          <w:rFonts w:ascii="仿宋_GB2312" w:eastAsia="仿宋_GB2312" w:hAnsi="仿宋_GB2312" w:cs="仿宋_GB2312"/>
          <w:sz w:val="32"/>
          <w:szCs w:val="32"/>
        </w:rPr>
        <w:t>2643.465559</w:t>
      </w:r>
      <w:r>
        <w:rPr>
          <w:rFonts w:ascii="仿宋_GB2312" w:eastAsia="仿宋_GB2312" w:hAnsi="仿宋_GB2312" w:cs="仿宋_GB2312" w:hint="eastAsia"/>
          <w:sz w:val="32"/>
          <w:szCs w:val="32"/>
        </w:rPr>
        <w:t>万元；博斯坦乡补贴</w:t>
      </w:r>
      <w:r>
        <w:rPr>
          <w:rFonts w:ascii="仿宋_GB2312" w:eastAsia="仿宋_GB2312" w:hAnsi="仿宋_GB2312" w:cs="仿宋_GB2312"/>
          <w:sz w:val="32"/>
          <w:szCs w:val="32"/>
        </w:rPr>
        <w:t>3175</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863</w:t>
      </w:r>
      <w:r>
        <w:rPr>
          <w:rFonts w:ascii="仿宋_GB2312" w:eastAsia="仿宋_GB2312" w:hAnsi="仿宋_GB2312" w:cs="仿宋_GB2312" w:hint="eastAsia"/>
          <w:sz w:val="32"/>
          <w:szCs w:val="32"/>
        </w:rPr>
        <w:t>户、</w:t>
      </w:r>
      <w:r>
        <w:rPr>
          <w:rFonts w:ascii="仿宋_GB2312" w:eastAsia="仿宋_GB2312" w:hAnsi="仿宋_GB2312" w:cs="仿宋_GB2312"/>
          <w:sz w:val="32"/>
          <w:szCs w:val="32"/>
        </w:rPr>
        <w:t>540.51576</w:t>
      </w:r>
      <w:r>
        <w:rPr>
          <w:rFonts w:ascii="仿宋_GB2312" w:eastAsia="仿宋_GB2312" w:hAnsi="仿宋_GB2312" w:cs="仿宋_GB2312" w:hint="eastAsia"/>
          <w:sz w:val="32"/>
          <w:szCs w:val="32"/>
        </w:rPr>
        <w:t>万元；白杨河乡补贴</w:t>
      </w:r>
      <w:r>
        <w:rPr>
          <w:rFonts w:ascii="仿宋_GB2312" w:eastAsia="仿宋_GB2312" w:hAnsi="仿宋_GB2312" w:cs="仿宋_GB2312"/>
          <w:sz w:val="32"/>
          <w:szCs w:val="32"/>
        </w:rPr>
        <w:t>1083</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304</w:t>
      </w:r>
      <w:r>
        <w:rPr>
          <w:rFonts w:ascii="仿宋_GB2312" w:eastAsia="仿宋_GB2312" w:hAnsi="仿宋_GB2312" w:cs="仿宋_GB2312" w:hint="eastAsia"/>
          <w:sz w:val="32"/>
          <w:szCs w:val="32"/>
        </w:rPr>
        <w:t>户、</w:t>
      </w:r>
      <w:r>
        <w:rPr>
          <w:rFonts w:ascii="仿宋_GB2312" w:eastAsia="仿宋_GB2312" w:hAnsi="仿宋_GB2312" w:cs="仿宋_GB2312"/>
          <w:sz w:val="32"/>
          <w:szCs w:val="32"/>
        </w:rPr>
        <w:t>120.665127</w:t>
      </w:r>
      <w:r>
        <w:rPr>
          <w:rFonts w:ascii="仿宋_GB2312" w:eastAsia="仿宋_GB2312" w:hAnsi="仿宋_GB2312" w:cs="仿宋_GB2312" w:hint="eastAsia"/>
          <w:sz w:val="32"/>
          <w:szCs w:val="32"/>
        </w:rPr>
        <w:t>万元；乌孜别克乡补贴</w:t>
      </w:r>
      <w:r>
        <w:rPr>
          <w:rFonts w:ascii="仿宋_GB2312" w:eastAsia="仿宋_GB2312" w:hAnsi="仿宋_GB2312" w:cs="仿宋_GB2312"/>
          <w:sz w:val="32"/>
          <w:szCs w:val="32"/>
        </w:rPr>
        <w:t>2823</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829</w:t>
      </w:r>
      <w:r>
        <w:rPr>
          <w:rFonts w:ascii="仿宋_GB2312" w:eastAsia="仿宋_GB2312" w:hAnsi="仿宋_GB2312" w:cs="仿宋_GB2312" w:hint="eastAsia"/>
          <w:sz w:val="32"/>
          <w:szCs w:val="32"/>
        </w:rPr>
        <w:t>户、</w:t>
      </w:r>
      <w:r>
        <w:rPr>
          <w:rFonts w:ascii="仿宋_GB2312" w:eastAsia="仿宋_GB2312" w:hAnsi="仿宋_GB2312" w:cs="仿宋_GB2312"/>
          <w:sz w:val="32"/>
          <w:szCs w:val="32"/>
        </w:rPr>
        <w:t>825.41127</w:t>
      </w:r>
      <w:r>
        <w:rPr>
          <w:rFonts w:ascii="仿宋_GB2312" w:eastAsia="仿宋_GB2312" w:hAnsi="仿宋_GB2312" w:cs="仿宋_GB2312" w:hint="eastAsia"/>
          <w:sz w:val="32"/>
          <w:szCs w:val="32"/>
        </w:rPr>
        <w:t>万元；雀仁乡补贴</w:t>
      </w:r>
      <w:r>
        <w:rPr>
          <w:rFonts w:ascii="仿宋_GB2312" w:eastAsia="仿宋_GB2312" w:hAnsi="仿宋_GB2312" w:cs="仿宋_GB2312"/>
          <w:sz w:val="32"/>
          <w:szCs w:val="32"/>
        </w:rPr>
        <w:t>3050</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844</w:t>
      </w:r>
      <w:r>
        <w:rPr>
          <w:rFonts w:ascii="仿宋_GB2312" w:eastAsia="仿宋_GB2312" w:hAnsi="仿宋_GB2312" w:cs="仿宋_GB2312" w:hint="eastAsia"/>
          <w:sz w:val="32"/>
          <w:szCs w:val="32"/>
        </w:rPr>
        <w:t>户、</w:t>
      </w:r>
      <w:r>
        <w:rPr>
          <w:rFonts w:ascii="仿宋_GB2312" w:eastAsia="仿宋_GB2312" w:hAnsi="仿宋_GB2312" w:cs="仿宋_GB2312"/>
          <w:sz w:val="32"/>
          <w:szCs w:val="32"/>
        </w:rPr>
        <w:t>802.551155</w:t>
      </w:r>
      <w:r>
        <w:rPr>
          <w:rFonts w:ascii="仿宋_GB2312" w:eastAsia="仿宋_GB2312" w:hAnsi="仿宋_GB2312" w:cs="仿宋_GB2312" w:hint="eastAsia"/>
          <w:sz w:val="32"/>
          <w:szCs w:val="32"/>
        </w:rPr>
        <w:t>万元；东城镇补贴</w:t>
      </w:r>
      <w:r>
        <w:rPr>
          <w:rFonts w:ascii="仿宋_GB2312" w:eastAsia="仿宋_GB2312" w:hAnsi="仿宋_GB2312" w:cs="仿宋_GB2312"/>
          <w:sz w:val="32"/>
          <w:szCs w:val="32"/>
        </w:rPr>
        <w:t>2369</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552</w:t>
      </w:r>
      <w:r>
        <w:rPr>
          <w:rFonts w:ascii="仿宋_GB2312" w:eastAsia="仿宋_GB2312" w:hAnsi="仿宋_GB2312" w:cs="仿宋_GB2312" w:hint="eastAsia"/>
          <w:sz w:val="32"/>
          <w:szCs w:val="32"/>
        </w:rPr>
        <w:t>户、</w:t>
      </w:r>
      <w:r>
        <w:rPr>
          <w:rFonts w:ascii="仿宋_GB2312" w:eastAsia="仿宋_GB2312" w:hAnsi="仿宋_GB2312" w:cs="仿宋_GB2312"/>
          <w:sz w:val="32"/>
          <w:szCs w:val="32"/>
        </w:rPr>
        <w:t>706.40764</w:t>
      </w:r>
      <w:r>
        <w:rPr>
          <w:rFonts w:ascii="仿宋_GB2312" w:eastAsia="仿宋_GB2312" w:hAnsi="仿宋_GB2312" w:cs="仿宋_GB2312" w:hint="eastAsia"/>
          <w:sz w:val="32"/>
          <w:szCs w:val="32"/>
        </w:rPr>
        <w:t>元；新户镇补贴</w:t>
      </w:r>
      <w:r>
        <w:rPr>
          <w:rFonts w:ascii="仿宋_GB2312" w:eastAsia="仿宋_GB2312" w:hAnsi="仿宋_GB2312" w:cs="仿宋_GB2312"/>
          <w:sz w:val="32"/>
          <w:szCs w:val="32"/>
        </w:rPr>
        <w:t>519</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141</w:t>
      </w:r>
      <w:r>
        <w:rPr>
          <w:rFonts w:ascii="仿宋_GB2312" w:eastAsia="仿宋_GB2312" w:hAnsi="仿宋_GB2312" w:cs="仿宋_GB2312" w:hint="eastAsia"/>
          <w:sz w:val="32"/>
          <w:szCs w:val="32"/>
        </w:rPr>
        <w:t>户、</w:t>
      </w:r>
      <w:r>
        <w:rPr>
          <w:rFonts w:ascii="仿宋_GB2312" w:eastAsia="仿宋_GB2312" w:hAnsi="仿宋_GB2312" w:cs="仿宋_GB2312"/>
          <w:sz w:val="32"/>
          <w:szCs w:val="32"/>
        </w:rPr>
        <w:t>427.1281</w:t>
      </w:r>
      <w:r>
        <w:rPr>
          <w:rFonts w:ascii="仿宋_GB2312" w:eastAsia="仿宋_GB2312" w:hAnsi="仿宋_GB2312" w:cs="仿宋_GB2312" w:hint="eastAsia"/>
          <w:sz w:val="32"/>
          <w:szCs w:val="32"/>
        </w:rPr>
        <w:t>万元；照壁山乡补贴</w:t>
      </w:r>
      <w:r>
        <w:rPr>
          <w:rFonts w:ascii="仿宋_GB2312" w:eastAsia="仿宋_GB2312" w:hAnsi="仿宋_GB2312" w:cs="仿宋_GB2312"/>
          <w:sz w:val="32"/>
          <w:szCs w:val="32"/>
        </w:rPr>
        <w:t>791</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237</w:t>
      </w:r>
      <w:r>
        <w:rPr>
          <w:rFonts w:ascii="仿宋_GB2312" w:eastAsia="仿宋_GB2312" w:hAnsi="仿宋_GB2312" w:cs="仿宋_GB2312" w:hint="eastAsia"/>
          <w:sz w:val="32"/>
          <w:szCs w:val="32"/>
        </w:rPr>
        <w:t>户、</w:t>
      </w:r>
      <w:r>
        <w:rPr>
          <w:rFonts w:ascii="仿宋_GB2312" w:eastAsia="仿宋_GB2312" w:hAnsi="仿宋_GB2312" w:cs="仿宋_GB2312"/>
          <w:sz w:val="32"/>
          <w:szCs w:val="32"/>
        </w:rPr>
        <w:t>106.09721</w:t>
      </w:r>
      <w:r>
        <w:rPr>
          <w:rFonts w:ascii="仿宋_GB2312" w:eastAsia="仿宋_GB2312" w:hAnsi="仿宋_GB2312" w:cs="仿宋_GB2312" w:hint="eastAsia"/>
          <w:sz w:val="32"/>
          <w:szCs w:val="32"/>
        </w:rPr>
        <w:t>万元。</w:t>
      </w:r>
    </w:p>
    <w:p w:rsidR="00720287" w:rsidRDefault="00720287">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草原生态保护补助奖励资金实行按年发放的方式，由县财政局根据县自然资源局提供的经过终审确认的草原面积、乡（镇）人民政府提供的补贴清册，通过农业银行、农商银行，以“一卡（折）通”方式</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日前发放到补贴对象银行卡。</w:t>
      </w:r>
    </w:p>
    <w:p w:rsidR="00720287" w:rsidRDefault="00720287">
      <w:pPr>
        <w:spacing w:line="600" w:lineRule="exact"/>
        <w:ind w:firstLine="630"/>
        <w:rPr>
          <w:rFonts w:ascii="黑体" w:eastAsia="黑体" w:hAnsi="黑体" w:cs="仿宋_GB2312"/>
          <w:sz w:val="32"/>
          <w:szCs w:val="32"/>
        </w:rPr>
      </w:pPr>
      <w:r>
        <w:rPr>
          <w:rFonts w:ascii="黑体" w:eastAsia="黑体" w:hAnsi="黑体" w:cs="仿宋_GB2312" w:hint="eastAsia"/>
          <w:sz w:val="32"/>
          <w:szCs w:val="32"/>
        </w:rPr>
        <w:t>三、监督服务</w:t>
      </w:r>
    </w:p>
    <w:p w:rsidR="00720287" w:rsidRDefault="00720287">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群众如对草原生态保护补助资金发放工作有意见建议的，可拨打以下电话：</w:t>
      </w:r>
    </w:p>
    <w:p w:rsidR="00720287" w:rsidRDefault="00720287">
      <w:pPr>
        <w:spacing w:line="600" w:lineRule="exact"/>
        <w:ind w:firstLine="630"/>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木垒县自然资源局</w:t>
      </w:r>
    </w:p>
    <w:p w:rsidR="00720287" w:rsidRDefault="00720287">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主要负责人：</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李</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树</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军</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 xml:space="preserve">4822010 </w:t>
      </w:r>
    </w:p>
    <w:p w:rsidR="00720287" w:rsidRDefault="00720287" w:rsidP="002E7105">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经</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办</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那斯甫俭</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 xml:space="preserve">8229230 </w:t>
      </w:r>
    </w:p>
    <w:p w:rsidR="00720287" w:rsidRDefault="00720287" w:rsidP="002E7105">
      <w:pPr>
        <w:spacing w:line="600" w:lineRule="exact"/>
        <w:ind w:firstLineChars="196" w:firstLine="31680"/>
        <w:rPr>
          <w:rFonts w:ascii="仿宋_GB2312" w:eastAsia="仿宋_GB2312" w:hAnsi="仿宋_GB2312" w:cs="仿宋_GB2312"/>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木垒县农业农村局</w:t>
      </w:r>
    </w:p>
    <w:p w:rsidR="00720287" w:rsidRDefault="00720287" w:rsidP="002E7105">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主要负责人：</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殷向东</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 xml:space="preserve">4831935 </w:t>
      </w:r>
    </w:p>
    <w:p w:rsidR="00720287" w:rsidRDefault="00720287" w:rsidP="002E7105">
      <w:pPr>
        <w:spacing w:line="60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经</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办</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夏衣马尔旦</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 xml:space="preserve">4831931 </w:t>
      </w:r>
    </w:p>
    <w:p w:rsidR="00720287" w:rsidRDefault="00720287" w:rsidP="002E7105">
      <w:pPr>
        <w:spacing w:line="600" w:lineRule="exact"/>
        <w:ind w:firstLineChars="200" w:firstLine="31680"/>
        <w:jc w:val="left"/>
        <w:rPr>
          <w:rFonts w:ascii="仿宋_GB2312" w:eastAsia="仿宋_GB2312" w:hAnsi="仿宋_GB2312" w:cs="仿宋_GB2312"/>
          <w:b/>
          <w:bCs/>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木垒县财政局</w:t>
      </w:r>
    </w:p>
    <w:p w:rsidR="00720287" w:rsidRDefault="00720287" w:rsidP="002E7105">
      <w:pPr>
        <w:spacing w:line="600" w:lineRule="exact"/>
        <w:ind w:leftChars="304" w:left="31680"/>
        <w:rPr>
          <w:rFonts w:ascii="仿宋_GB2312" w:eastAsia="仿宋_GB2312" w:hAnsi="仿宋_GB2312" w:cs="仿宋_GB2312"/>
          <w:sz w:val="32"/>
          <w:szCs w:val="32"/>
        </w:rPr>
      </w:pPr>
      <w:r>
        <w:rPr>
          <w:rFonts w:ascii="仿宋_GB2312" w:eastAsia="仿宋_GB2312" w:hAnsi="仿宋_GB2312" w:cs="仿宋_GB2312" w:hint="eastAsia"/>
          <w:sz w:val="32"/>
          <w:szCs w:val="32"/>
        </w:rPr>
        <w:t>主要负责人：</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罗云艳</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 xml:space="preserve"> 4822294</w:t>
      </w:r>
      <w:r>
        <w:rPr>
          <w:rFonts w:ascii="仿宋_GB2312" w:eastAsia="仿宋_GB2312" w:hAnsi="仿宋_GB2312" w:cs="仿宋_GB2312"/>
          <w:sz w:val="32"/>
          <w:szCs w:val="32"/>
        </w:rPr>
        <w:br/>
      </w:r>
      <w:r>
        <w:rPr>
          <w:rFonts w:ascii="仿宋_GB2312" w:eastAsia="仿宋_GB2312" w:hAnsi="仿宋_GB2312" w:cs="仿宋_GB2312" w:hint="eastAsia"/>
          <w:sz w:val="32"/>
          <w:szCs w:val="32"/>
        </w:rPr>
        <w:t>经</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办</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姜</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薇</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4823990</w:t>
      </w:r>
    </w:p>
    <w:p w:rsidR="00720287" w:rsidRDefault="00720287" w:rsidP="002E7105">
      <w:pPr>
        <w:spacing w:line="600" w:lineRule="exact"/>
        <w:ind w:leftChars="304" w:left="31680"/>
        <w:rPr>
          <w:rFonts w:ascii="仿宋_GB2312" w:eastAsia="仿宋_GB2312" w:hAnsi="仿宋_GB2312" w:cs="仿宋_GB2312"/>
          <w:sz w:val="32"/>
          <w:szCs w:val="32"/>
        </w:rPr>
      </w:pPr>
    </w:p>
    <w:p w:rsidR="00720287" w:rsidRDefault="00720287" w:rsidP="002E7105">
      <w:pPr>
        <w:spacing w:line="600" w:lineRule="exact"/>
        <w:ind w:leftChars="304" w:left="31680"/>
        <w:rPr>
          <w:rFonts w:ascii="仿宋_GB2312" w:eastAsia="仿宋_GB2312" w:hAnsi="仿宋_GB2312" w:cs="仿宋_GB2312"/>
          <w:sz w:val="32"/>
          <w:szCs w:val="32"/>
        </w:rPr>
      </w:pPr>
      <w:r>
        <w:rPr>
          <w:rFonts w:ascii="仿宋_GB2312" w:eastAsia="仿宋_GB2312" w:hAnsi="仿宋_GB2312" w:cs="仿宋_GB2312"/>
          <w:b/>
          <w:bCs/>
          <w:sz w:val="32"/>
          <w:szCs w:val="32"/>
        </w:rPr>
        <w:t>4.</w:t>
      </w:r>
      <w:r>
        <w:rPr>
          <w:rFonts w:ascii="仿宋_GB2312" w:eastAsia="仿宋_GB2312" w:hAnsi="仿宋_GB2312" w:cs="仿宋_GB2312" w:hint="eastAsia"/>
          <w:b/>
          <w:bCs/>
          <w:sz w:val="32"/>
          <w:szCs w:val="32"/>
        </w:rPr>
        <w:t>木垒县农商银行</w:t>
      </w:r>
    </w:p>
    <w:p w:rsidR="00720287" w:rsidRDefault="00720287" w:rsidP="002E7105">
      <w:pPr>
        <w:spacing w:line="600" w:lineRule="exact"/>
        <w:ind w:leftChars="304" w:left="31680"/>
        <w:rPr>
          <w:rFonts w:ascii="仿宋_GB2312" w:eastAsia="仿宋_GB2312" w:hAnsi="仿宋_GB2312" w:cs="仿宋_GB2312"/>
          <w:sz w:val="32"/>
          <w:szCs w:val="32"/>
        </w:rPr>
      </w:pPr>
      <w:r>
        <w:rPr>
          <w:rFonts w:ascii="仿宋_GB2312" w:eastAsia="仿宋_GB2312" w:hAnsi="仿宋_GB2312" w:cs="仿宋_GB2312" w:hint="eastAsia"/>
          <w:sz w:val="32"/>
          <w:szCs w:val="32"/>
        </w:rPr>
        <w:t>主要负责人：阴少涛</w:t>
      </w:r>
      <w:r>
        <w:rPr>
          <w:rFonts w:ascii="仿宋_GB2312" w:eastAsia="仿宋_GB2312" w:hAnsi="仿宋_GB2312" w:cs="仿宋_GB2312"/>
          <w:sz w:val="32"/>
          <w:szCs w:val="32"/>
        </w:rPr>
        <w:t>      </w:t>
      </w: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13999547692</w:t>
      </w:r>
      <w:r>
        <w:rPr>
          <w:rFonts w:ascii="仿宋_GB2312" w:eastAsia="仿宋_GB2312" w:hAnsi="仿宋_GB2312" w:cs="仿宋_GB2312"/>
          <w:sz w:val="32"/>
          <w:szCs w:val="32"/>
        </w:rPr>
        <w:br/>
      </w:r>
      <w:r>
        <w:rPr>
          <w:rFonts w:ascii="仿宋_GB2312" w:eastAsia="仿宋_GB2312" w:hAnsi="仿宋_GB2312" w:cs="仿宋_GB2312" w:hint="eastAsia"/>
          <w:sz w:val="32"/>
          <w:szCs w:val="32"/>
        </w:rPr>
        <w:t>经</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办</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人：杨智慧</w:t>
      </w:r>
      <w:bookmarkStart w:id="0" w:name="_GoBack"/>
      <w:bookmarkEnd w:id="0"/>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联系电话：</w:t>
      </w:r>
      <w:r>
        <w:rPr>
          <w:rFonts w:ascii="仿宋_GB2312" w:eastAsia="仿宋_GB2312" w:hAnsi="仿宋_GB2312" w:cs="仿宋_GB2312"/>
          <w:sz w:val="32"/>
          <w:szCs w:val="32"/>
        </w:rPr>
        <w:t>18095903361</w:t>
      </w:r>
    </w:p>
    <w:p w:rsidR="00720287" w:rsidRDefault="00720287" w:rsidP="002E7105">
      <w:pPr>
        <w:spacing w:line="600" w:lineRule="exact"/>
        <w:ind w:leftChars="304" w:left="31680"/>
        <w:rPr>
          <w:rFonts w:ascii="仿宋_GB2312" w:eastAsia="仿宋_GB2312" w:hAnsi="仿宋_GB2312" w:cs="仿宋_GB2312"/>
          <w:sz w:val="32"/>
          <w:szCs w:val="32"/>
        </w:rPr>
      </w:pPr>
    </w:p>
    <w:p w:rsidR="00720287" w:rsidRDefault="00720287" w:rsidP="002E7105">
      <w:pPr>
        <w:spacing w:line="600" w:lineRule="exact"/>
        <w:ind w:leftChars="304" w:left="31680"/>
        <w:rPr>
          <w:rFonts w:ascii="仿宋_GB2312" w:eastAsia="仿宋_GB2312" w:hAnsi="仿宋_GB2312" w:cs="仿宋_GB2312"/>
          <w:sz w:val="32"/>
          <w:szCs w:val="32"/>
        </w:rPr>
      </w:pPr>
    </w:p>
    <w:p w:rsidR="00720287" w:rsidRDefault="00720287" w:rsidP="002E7105">
      <w:pPr>
        <w:spacing w:line="600" w:lineRule="exact"/>
        <w:ind w:leftChars="304" w:left="31680"/>
        <w:rPr>
          <w:rFonts w:ascii="仿宋_GB2312" w:eastAsia="仿宋_GB2312" w:hAnsi="仿宋_GB2312" w:cs="仿宋_GB2312"/>
          <w:sz w:val="32"/>
          <w:szCs w:val="32"/>
        </w:rPr>
      </w:pPr>
    </w:p>
    <w:p w:rsidR="00720287" w:rsidRDefault="00720287" w:rsidP="002E7105">
      <w:pPr>
        <w:spacing w:line="600" w:lineRule="exact"/>
        <w:ind w:leftChars="304" w:left="31680"/>
        <w:rPr>
          <w:rFonts w:ascii="仿宋_GB2312" w:eastAsia="仿宋_GB2312" w:hAnsi="仿宋_GB2312" w:cs="仿宋_GB2312"/>
          <w:sz w:val="32"/>
          <w:szCs w:val="32"/>
        </w:rPr>
      </w:pPr>
    </w:p>
    <w:p w:rsidR="00720287" w:rsidRDefault="00720287" w:rsidP="002E7105">
      <w:pPr>
        <w:spacing w:line="600" w:lineRule="exact"/>
        <w:ind w:firstLineChars="1200" w:firstLine="31680"/>
        <w:rPr>
          <w:rFonts w:ascii="仿宋_GB2312" w:eastAsia="仿宋_GB2312" w:hAnsi="仿宋_GB2312" w:cs="仿宋_GB2312"/>
          <w:sz w:val="32"/>
          <w:szCs w:val="32"/>
        </w:rPr>
      </w:pPr>
    </w:p>
    <w:p w:rsidR="00720287" w:rsidRDefault="00720287" w:rsidP="002E7105">
      <w:pPr>
        <w:spacing w:line="600" w:lineRule="exact"/>
        <w:ind w:firstLineChars="1200" w:firstLine="31680"/>
        <w:rPr>
          <w:rFonts w:ascii="仿宋_GB2312" w:eastAsia="仿宋_GB2312" w:hAnsi="仿宋_GB2312" w:cs="仿宋_GB2312"/>
          <w:sz w:val="32"/>
          <w:szCs w:val="32"/>
        </w:rPr>
      </w:pPr>
    </w:p>
    <w:p w:rsidR="00720287" w:rsidRDefault="00720287" w:rsidP="002E7105">
      <w:pPr>
        <w:spacing w:line="600" w:lineRule="exact"/>
        <w:ind w:firstLineChars="1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木垒哈萨克自治县人民政府</w:t>
      </w:r>
    </w:p>
    <w:p w:rsidR="00720287" w:rsidRDefault="00720287">
      <w:pPr>
        <w:spacing w:line="600" w:lineRule="exact"/>
        <w:ind w:firstLine="640"/>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smartTag w:uri="urn:schemas-microsoft-com:office:smarttags" w:element="chsdate">
        <w:smartTagPr>
          <w:attr w:name="IsROCDate" w:val="False"/>
          <w:attr w:name="IsLunarDate" w:val="False"/>
          <w:attr w:name="Day" w:val="23"/>
          <w:attr w:name="Month" w:val="4"/>
          <w:attr w:name="Year" w:val="2020"/>
        </w:smartTagP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23</w:t>
        </w:r>
        <w:r>
          <w:rPr>
            <w:rFonts w:ascii="仿宋_GB2312" w:eastAsia="仿宋_GB2312" w:hAnsi="仿宋_GB2312" w:cs="仿宋_GB2312" w:hint="eastAsia"/>
            <w:sz w:val="32"/>
            <w:szCs w:val="32"/>
          </w:rPr>
          <w:t>日</w:t>
        </w:r>
      </w:smartTag>
    </w:p>
    <w:sectPr w:rsidR="00720287" w:rsidSect="001F450B">
      <w:pgSz w:w="11906" w:h="16838"/>
      <w:pgMar w:top="2098" w:right="1418" w:bottom="1928" w:left="1588" w:header="851" w:footer="992" w:gutter="0"/>
      <w:cols w:space="425"/>
      <w:docGrid w:type="lines"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ongolian Baiti">
    <w:panose1 w:val="00000000000000000000"/>
    <w:charset w:val="00"/>
    <w:family w:val="script"/>
    <w:notTrueType/>
    <w:pitch w:val="default"/>
    <w:sig w:usb0="00000003" w:usb1="00000000" w:usb2="00000000" w:usb3="00000000" w:csb0="00000001" w:csb1="00000000"/>
  </w:font>
  <w:font w:name="黑体">
    <w:altName w:val="um"/>
    <w:panose1 w:val="02010600030101010101"/>
    <w:charset w:val="86"/>
    <w:family w:val="auto"/>
    <w:pitch w:val="variable"/>
    <w:sig w:usb0="00000001" w:usb1="080E0000" w:usb2="00000010" w:usb3="00000000" w:csb0="00040000" w:csb1="00000000"/>
  </w:font>
  <w:font w:name="方正小标宋简体">
    <w:altName w:val="宋体"/>
    <w:panose1 w:val="00000000000000000000"/>
    <w:charset w:val="86"/>
    <w:family w:val="script"/>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435"/>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4B133A7"/>
    <w:rsid w:val="00040F99"/>
    <w:rsid w:val="000918A0"/>
    <w:rsid w:val="000C616D"/>
    <w:rsid w:val="000F216C"/>
    <w:rsid w:val="00172945"/>
    <w:rsid w:val="001B1A44"/>
    <w:rsid w:val="001E0CA8"/>
    <w:rsid w:val="001F450B"/>
    <w:rsid w:val="0020457B"/>
    <w:rsid w:val="00273A9E"/>
    <w:rsid w:val="002840DB"/>
    <w:rsid w:val="002C4ED8"/>
    <w:rsid w:val="002E7105"/>
    <w:rsid w:val="003C296D"/>
    <w:rsid w:val="003D0EFF"/>
    <w:rsid w:val="004916FC"/>
    <w:rsid w:val="00584F5A"/>
    <w:rsid w:val="006437CC"/>
    <w:rsid w:val="00644686"/>
    <w:rsid w:val="00694A84"/>
    <w:rsid w:val="00720287"/>
    <w:rsid w:val="008B53B9"/>
    <w:rsid w:val="008D02CC"/>
    <w:rsid w:val="00953115"/>
    <w:rsid w:val="00954CF3"/>
    <w:rsid w:val="00994448"/>
    <w:rsid w:val="009A2BCA"/>
    <w:rsid w:val="00A02388"/>
    <w:rsid w:val="00A565CF"/>
    <w:rsid w:val="00A86DE6"/>
    <w:rsid w:val="00AA0468"/>
    <w:rsid w:val="00AF5A73"/>
    <w:rsid w:val="00B04128"/>
    <w:rsid w:val="00B265BB"/>
    <w:rsid w:val="00B50882"/>
    <w:rsid w:val="00B71811"/>
    <w:rsid w:val="00B87DAA"/>
    <w:rsid w:val="00C11A81"/>
    <w:rsid w:val="00C35746"/>
    <w:rsid w:val="00C44046"/>
    <w:rsid w:val="00CC1886"/>
    <w:rsid w:val="00D27465"/>
    <w:rsid w:val="00D34AE2"/>
    <w:rsid w:val="00D52ED9"/>
    <w:rsid w:val="00D83A6E"/>
    <w:rsid w:val="00D9225A"/>
    <w:rsid w:val="00E85744"/>
    <w:rsid w:val="00ED742B"/>
    <w:rsid w:val="00F42864"/>
    <w:rsid w:val="00F53673"/>
    <w:rsid w:val="00F736BD"/>
    <w:rsid w:val="0EAB569D"/>
    <w:rsid w:val="0FAD104B"/>
    <w:rsid w:val="18084249"/>
    <w:rsid w:val="28E419BF"/>
    <w:rsid w:val="2AEB3341"/>
    <w:rsid w:val="4CC86F7C"/>
    <w:rsid w:val="50AE6700"/>
    <w:rsid w:val="54B133A7"/>
    <w:rsid w:val="588F64CE"/>
    <w:rsid w:val="5D896570"/>
    <w:rsid w:val="66A63D78"/>
    <w:rsid w:val="787102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50B"/>
    <w:pPr>
      <w:widowControl w:val="0"/>
      <w:jc w:val="both"/>
    </w:pPr>
    <w:rPr>
      <w:rFonts w:ascii="Calibri" w:hAnsi="Calibri" w:cs="Mongolian Bait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1F450B"/>
    <w:rPr>
      <w:sz w:val="18"/>
      <w:szCs w:val="18"/>
    </w:rPr>
  </w:style>
  <w:style w:type="character" w:customStyle="1" w:styleId="BalloonTextChar">
    <w:name w:val="Balloon Text Char"/>
    <w:basedOn w:val="DefaultParagraphFont"/>
    <w:link w:val="BalloonText"/>
    <w:uiPriority w:val="99"/>
    <w:locked/>
    <w:rsid w:val="001F450B"/>
    <w:rPr>
      <w:rFonts w:cs="Times New Roman"/>
      <w:kern w:val="2"/>
      <w:sz w:val="18"/>
      <w:szCs w:val="18"/>
      <w:lang w:bidi="ar-SA"/>
    </w:rPr>
  </w:style>
  <w:style w:type="paragraph" w:styleId="Footer">
    <w:name w:val="footer"/>
    <w:basedOn w:val="Normal"/>
    <w:link w:val="FooterChar"/>
    <w:uiPriority w:val="99"/>
    <w:rsid w:val="001F450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F450B"/>
    <w:rPr>
      <w:rFonts w:cs="Times New Roman"/>
      <w:kern w:val="2"/>
      <w:sz w:val="18"/>
      <w:szCs w:val="18"/>
      <w:lang w:bidi="ar-SA"/>
    </w:rPr>
  </w:style>
  <w:style w:type="paragraph" w:styleId="Header">
    <w:name w:val="header"/>
    <w:basedOn w:val="Normal"/>
    <w:link w:val="HeaderChar"/>
    <w:uiPriority w:val="99"/>
    <w:rsid w:val="001F450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F450B"/>
    <w:rPr>
      <w:rFonts w:cs="Times New Roman"/>
      <w:kern w:val="2"/>
      <w:sz w:val="18"/>
      <w:szCs w:val="18"/>
      <w:lang w:bidi="ar-SA"/>
    </w:rPr>
  </w:style>
  <w:style w:type="paragraph" w:customStyle="1" w:styleId="ListParagraph1">
    <w:name w:val="List Paragraph1"/>
    <w:basedOn w:val="Normal"/>
    <w:uiPriority w:val="99"/>
    <w:rsid w:val="001F450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3</Pages>
  <Words>170</Words>
  <Characters>973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张莉</dc:creator>
  <cp:keywords/>
  <dc:description/>
  <cp:lastModifiedBy>Lenovo</cp:lastModifiedBy>
  <cp:revision>22</cp:revision>
  <cp:lastPrinted>2019-12-09T09:57:00Z</cp:lastPrinted>
  <dcterms:created xsi:type="dcterms:W3CDTF">2019-12-04T03:06:00Z</dcterms:created>
  <dcterms:modified xsi:type="dcterms:W3CDTF">2020-06-10T15:28:00Z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