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木垒县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农村安居工程补助资金发放情况公告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公示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2020年农村安居工程补助资金发放情况公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一、补贴政策及标准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实施安居富民工程要充分发挥政府主导作用和农民主体作用,坚持基层政府组织实施,因地制宜、量力而行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尊重群众意愿,尊重农户自主选择;坚持统一规划、合理布局、设施配套、安全适用,改造建设经济环保、节能节地和功能齐全的新型农房;坚持通过政府补助、对口支援、银行信贷、农户自筹等渠道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多方筹措资金,聚集各方力量;坚持突出重点,优先解决居住在危房以及不抗震房屋的农户、农村五保户、低保户、贫困残疾人家庭以及其他贫困户的住房问题;坚持把安居与富民结合起来,大力发展种养业、农家乐等产业,实现农民住得下、能致富、稳得住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农村安居工程补助对象必须是现有住房不抗震或面积、功能不达标,且具有农村户籍,自愿申请建房,经县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乡、村三级公示审核,确需新建或改扩建的农户。自2017年起,中央财政支持的农村安居工程补助对象为建档立卡贫困户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户、农村分散供养特困人员和贫困残疾人家庭等4类重点对象(以下统称农村4类重点对象),其中:建档立卡贫困户身份识别以扶贫部门认定为准,低保户和农村分散供养特困人员身份识别以民政部门认定为准,贫困残疾人家庭身份识别应由残联商扶贫或民政部门联合认定为准。县住房城乡建设局要联合上述部门共同审查,避免虚报、漏报、重复等现象,已纳入易地扶贫搬迁计划的农村4类重点对象不得列为农村安居工程补助对象。同时,以下人员也应列为农村安居工程补助对象:一是建房户申请建房时具有农村户籍,建房后由于种种原因,其本人或家人身份转变为国家公职人员的;二是财政供养的教师、乡镇站所干部等人员,其家庭其他成员均具有农村户籍并从事农业生产活动,现有农村宅基地且在城镇没有享受过保障性住房的;三是建房户祖辈以务农为生,生活较为贫困,村委会为帮助解决实际困难,将其纳入民兵,工役、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艺人等享受国家补贴,转为非农户籍的。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农村安居工程补助资金政策标准:按照有关政策规定,自2017年起,中央财政支持的农村安居工程补助对象调整为农村4类重点对象,其他一般户不再纳入中央财政支持范围。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2020年我县安居家富民建设任务1412户（其中：）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，一般户户均补助28500元（其中自治区补助18500元/户、对口援疆省市补助10000元/户），建房资金不足的,通过地州(市)、县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市(区)补助、农牧民自筹或银行信贷等方式解决，地州（市）、县市（区）补助标准根据实际情况自行确定。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二、补贴范围及金额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关于提前下达2020年中央财政农村安居工程补助资金预算的通知》（昌州财社〔2019〕118号），2020年安排农村安居工程补助资金120万元，其中：博斯坦乡补贴2户、3.7万元；白杨河乡补贴1户、1.85万元；照壁山乡补贴3户、5.3万元；新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补贴12户、22.2万元；雀仁乡补助补贴2户、3.7万元；东城镇补贴26户、48.1万元；西吉尔镇补助补贴8户、14.8万元；英格堡乡补助补贴11户、20.35万元。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农村安居工程补助奖励资金实行按房屋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农户</w:t>
      </w:r>
      <w:r>
        <w:rPr>
          <w:rFonts w:hint="eastAsia" w:ascii="仿宋_GB2312" w:hAnsi="仿宋_GB2312" w:eastAsia="仿宋_GB2312" w:cs="仿宋_GB2312"/>
          <w:sz w:val="32"/>
          <w:szCs w:val="32"/>
        </w:rPr>
        <w:t>自建，验收合格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通过一卡通发放，由木垒县财政局通过农商银行，12月30日前发放到补贴对象银行卡。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根据《关于拨付自治区地方政府债券资金用于2020年第一批农村安居工程建设的通知》（新财建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2020年安排农村安居工程补助资金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498.44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270户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，其中：博斯坦乡补贴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万元；白杨河乡补贴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万元；照壁山乡补贴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万元；新户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万元；雀仁乡补助补贴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万元；东城镇补贴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万元；西吉尔镇补助补贴8户、14.8万元；英格堡乡补助补贴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；乌孜别克族</w:t>
      </w:r>
      <w:r>
        <w:rPr>
          <w:rFonts w:hint="eastAsia" w:ascii="仿宋_GB2312" w:hAnsi="仿宋_GB2312" w:eastAsia="仿宋_GB2312" w:cs="仿宋_GB2312"/>
          <w:sz w:val="32"/>
          <w:szCs w:val="32"/>
        </w:rPr>
        <w:t>乡补助补贴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英格堡乡补助补贴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此次拨付的债券资金，根据施工进度情况，通过“一卡通”发放到位。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三、监督服务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群众如对农村安居工程补助资金发放工作有意见建议的，可拨打以下电话。</w:t>
      </w:r>
    </w:p>
    <w:p>
      <w:pPr>
        <w:spacing w:line="560" w:lineRule="exact"/>
        <w:ind w:firstLine="630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>1.木垒县住建房和城乡建设局</w:t>
      </w:r>
    </w:p>
    <w:p>
      <w:pPr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主要负责人：贾鸿飞      联系电话：4822634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人：吾尔尼莎    联系电话：4827821</w:t>
      </w:r>
    </w:p>
    <w:p>
      <w:pPr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>2.木垒县财政局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主要负责人：罗云艳      联系电话：482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4685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人：杨雪        联系电话：4825294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王雪娟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联系电话：4825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134</w:t>
      </w: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>3.木垒县农商银行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主要负责人：阴少涛      联系电话：4821875</w:t>
      </w:r>
    </w:p>
    <w:p>
      <w:pPr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人：陈婷        联系电话：4827778</w:t>
      </w:r>
    </w:p>
    <w:p>
      <w:pPr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住建局</w:t>
      </w:r>
    </w:p>
    <w:p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2020年5月5日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ongolian Baiti">
    <w:altName w:val="Monotype Corsiva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34102"/>
    <w:multiLevelType w:val="singleLevel"/>
    <w:tmpl w:val="553341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43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33A7"/>
    <w:rsid w:val="000918A0"/>
    <w:rsid w:val="000C616D"/>
    <w:rsid w:val="000F216C"/>
    <w:rsid w:val="0011521E"/>
    <w:rsid w:val="001272D4"/>
    <w:rsid w:val="0014380E"/>
    <w:rsid w:val="00146005"/>
    <w:rsid w:val="00172945"/>
    <w:rsid w:val="001A6DB5"/>
    <w:rsid w:val="001B1A44"/>
    <w:rsid w:val="001F62F6"/>
    <w:rsid w:val="0020087E"/>
    <w:rsid w:val="0020457B"/>
    <w:rsid w:val="002135A2"/>
    <w:rsid w:val="00273A9E"/>
    <w:rsid w:val="002A69DB"/>
    <w:rsid w:val="002C318A"/>
    <w:rsid w:val="002C4ED8"/>
    <w:rsid w:val="003561E5"/>
    <w:rsid w:val="003B3FAB"/>
    <w:rsid w:val="003C296D"/>
    <w:rsid w:val="003D0EFF"/>
    <w:rsid w:val="004623A1"/>
    <w:rsid w:val="004916FC"/>
    <w:rsid w:val="00584F5A"/>
    <w:rsid w:val="006437CC"/>
    <w:rsid w:val="00644686"/>
    <w:rsid w:val="00694A84"/>
    <w:rsid w:val="00744AC3"/>
    <w:rsid w:val="00746712"/>
    <w:rsid w:val="007B7F53"/>
    <w:rsid w:val="008B53B9"/>
    <w:rsid w:val="008D02CC"/>
    <w:rsid w:val="00953115"/>
    <w:rsid w:val="00954CF3"/>
    <w:rsid w:val="00955C45"/>
    <w:rsid w:val="00994448"/>
    <w:rsid w:val="009A1DAF"/>
    <w:rsid w:val="009A2BCA"/>
    <w:rsid w:val="00A02388"/>
    <w:rsid w:val="00A565CF"/>
    <w:rsid w:val="00A60D3A"/>
    <w:rsid w:val="00A86DE6"/>
    <w:rsid w:val="00AA0468"/>
    <w:rsid w:val="00AF5A73"/>
    <w:rsid w:val="00B04128"/>
    <w:rsid w:val="00B06274"/>
    <w:rsid w:val="00B265BB"/>
    <w:rsid w:val="00B377A2"/>
    <w:rsid w:val="00B50882"/>
    <w:rsid w:val="00B61408"/>
    <w:rsid w:val="00B71811"/>
    <w:rsid w:val="00B87DAA"/>
    <w:rsid w:val="00C11A81"/>
    <w:rsid w:val="00C35746"/>
    <w:rsid w:val="00C44046"/>
    <w:rsid w:val="00CC1886"/>
    <w:rsid w:val="00D151C0"/>
    <w:rsid w:val="00D27465"/>
    <w:rsid w:val="00D34AE2"/>
    <w:rsid w:val="00D52ED9"/>
    <w:rsid w:val="00D83A6E"/>
    <w:rsid w:val="00D9225A"/>
    <w:rsid w:val="00E85744"/>
    <w:rsid w:val="00ED742B"/>
    <w:rsid w:val="00F42864"/>
    <w:rsid w:val="00F53673"/>
    <w:rsid w:val="00F72F2B"/>
    <w:rsid w:val="00F736BD"/>
    <w:rsid w:val="02CD7A01"/>
    <w:rsid w:val="06FB5DC6"/>
    <w:rsid w:val="0CCC3B51"/>
    <w:rsid w:val="0DE61210"/>
    <w:rsid w:val="0EAB569D"/>
    <w:rsid w:val="0FA02FE5"/>
    <w:rsid w:val="265006E4"/>
    <w:rsid w:val="27EA4810"/>
    <w:rsid w:val="312B15CD"/>
    <w:rsid w:val="32865810"/>
    <w:rsid w:val="389A6339"/>
    <w:rsid w:val="445F4365"/>
    <w:rsid w:val="47111976"/>
    <w:rsid w:val="497E19FA"/>
    <w:rsid w:val="497E2CA2"/>
    <w:rsid w:val="4FED568A"/>
    <w:rsid w:val="50AE6700"/>
    <w:rsid w:val="52D92D33"/>
    <w:rsid w:val="53971293"/>
    <w:rsid w:val="54B133A7"/>
    <w:rsid w:val="57F606B3"/>
    <w:rsid w:val="5A981865"/>
    <w:rsid w:val="5E0F13DF"/>
    <w:rsid w:val="66A63D78"/>
    <w:rsid w:val="6803210A"/>
    <w:rsid w:val="6C345589"/>
    <w:rsid w:val="7C9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  <w:lang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255</Words>
  <Characters>1460</Characters>
  <Lines>0</Lines>
  <Paragraphs>0</Paragraphs>
  <TotalTime>2687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张莉</dc:creator>
  <cp:lastModifiedBy>燕子</cp:lastModifiedBy>
  <cp:lastPrinted>2019-12-10T05:32:00Z</cp:lastPrinted>
  <dcterms:modified xsi:type="dcterms:W3CDTF">2020-06-10T15:45:22Z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