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w:t>
      </w:r>
      <w:r>
        <w:rPr>
          <w:rFonts w:hint="eastAsia" w:ascii="方正小标宋_GBK" w:hAnsi="宋体" w:eastAsia="方正小标宋_GBK"/>
          <w:sz w:val="44"/>
          <w:szCs w:val="44"/>
          <w:lang w:eastAsia="zh-CN"/>
        </w:rPr>
        <w:t>西吉尔镇人民政府部门</w:t>
      </w:r>
      <w:r>
        <w:rPr>
          <w:rFonts w:hint="eastAsia" w:ascii="方正小标宋_GBK" w:hAnsi="宋体" w:eastAsia="方正小标宋_GBK"/>
          <w:sz w:val="44"/>
          <w:szCs w:val="44"/>
          <w:lang w:val="en-US" w:eastAsia="zh-CN"/>
        </w:rPr>
        <w:t xml:space="preserve">  </w:t>
      </w:r>
      <w:r>
        <w:rPr>
          <w:rFonts w:hint="eastAsia" w:ascii="方正小标宋_GBK" w:hAnsi="宋体" w:eastAsia="方正小标宋_GBK"/>
          <w:sz w:val="44"/>
          <w:szCs w:val="44"/>
        </w:rPr>
        <w:t>决算公开说明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sz w:val="32"/>
          <w:szCs w:val="32"/>
        </w:rPr>
        <w:t>木垒县</w:t>
      </w:r>
      <w:r>
        <w:rPr>
          <w:rFonts w:hint="eastAsia" w:ascii="黑体" w:hAnsi="黑体" w:eastAsia="黑体"/>
          <w:sz w:val="32"/>
          <w:szCs w:val="32"/>
          <w:lang w:eastAsia="zh-CN"/>
        </w:rPr>
        <w:t>西吉尔镇人民政府</w:t>
      </w:r>
      <w:r>
        <w:rPr>
          <w:rFonts w:hint="eastAsia" w:ascii="黑体" w:hAnsi="黑体" w:eastAsia="黑体"/>
          <w:kern w:val="0"/>
          <w:sz w:val="32"/>
          <w:szCs w:val="32"/>
        </w:rPr>
        <w:t>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sz w:val="32"/>
          <w:szCs w:val="32"/>
        </w:rPr>
        <w:t>木垒县</w:t>
      </w:r>
      <w:r>
        <w:rPr>
          <w:rFonts w:hint="eastAsia" w:ascii="黑体" w:hAnsi="黑体" w:eastAsia="黑体"/>
          <w:sz w:val="32"/>
          <w:szCs w:val="32"/>
          <w:lang w:eastAsia="zh-CN"/>
        </w:rPr>
        <w:t>西吉尔镇人民政府</w:t>
      </w:r>
      <w:r>
        <w:rPr>
          <w:rFonts w:hint="eastAsia" w:ascii="黑体" w:hAnsi="黑体" w:eastAsia="黑体"/>
          <w:kern w:val="0"/>
          <w:sz w:val="32"/>
          <w:szCs w:val="32"/>
        </w:rPr>
        <w:t>部门决算情况说明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sz w:val="32"/>
          <w:szCs w:val="32"/>
        </w:rPr>
        <w:t>木垒县</w:t>
      </w:r>
      <w:r>
        <w:rPr>
          <w:rFonts w:hint="eastAsia" w:ascii="黑体" w:hAnsi="黑体" w:eastAsia="黑体"/>
          <w:sz w:val="32"/>
          <w:szCs w:val="32"/>
          <w:lang w:eastAsia="zh-CN"/>
        </w:rPr>
        <w:t>西吉尔镇人民政府</w:t>
      </w:r>
      <w:r>
        <w:rPr>
          <w:rFonts w:hint="eastAsia" w:ascii="黑体" w:hAnsi="黑体" w:eastAsia="黑体"/>
          <w:kern w:val="0"/>
          <w:sz w:val="32"/>
          <w:szCs w:val="32"/>
        </w:rPr>
        <w:t>部门决算报表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木垒县</w:t>
      </w:r>
      <w:r>
        <w:rPr>
          <w:rFonts w:hint="eastAsia" w:ascii="黑体" w:hAnsi="黑体" w:eastAsia="黑体"/>
          <w:sz w:val="32"/>
          <w:szCs w:val="32"/>
          <w:lang w:eastAsia="zh-CN"/>
        </w:rPr>
        <w:t>西吉尔镇人民政府</w:t>
      </w:r>
      <w:r>
        <w:rPr>
          <w:rFonts w:hint="eastAsia" w:ascii="黑体" w:hAnsi="黑体" w:eastAsia="黑体"/>
          <w:sz w:val="32"/>
          <w:szCs w:val="32"/>
        </w:rPr>
        <w:t>部门概况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一、部门单位基本情况，</w:t>
      </w:r>
    </w:p>
    <w:p>
      <w:pPr>
        <w:pStyle w:val="2"/>
        <w:spacing w:before="0" w:beforeAutospacing="0" w:after="0" w:afterAutospacing="0" w:line="285" w:lineRule="atLeast"/>
        <w:ind w:firstLine="480"/>
        <w:rPr>
          <w:rFonts w:hint="eastAsia"/>
          <w:color w:val="000000"/>
          <w:sz w:val="20"/>
          <w:szCs w:val="20"/>
        </w:rPr>
      </w:pPr>
      <w:r>
        <w:rPr>
          <w:rFonts w:hint="eastAsia" w:ascii="仿宋_GB2312" w:hAnsi="����" w:eastAsia="仿宋_GB2312"/>
          <w:color w:val="000000"/>
          <w:sz w:val="32"/>
          <w:szCs w:val="32"/>
          <w:shd w:val="clear" w:color="auto" w:fill="FFFFFF"/>
        </w:rPr>
        <w:t>(一)主要职能</w:t>
      </w:r>
    </w:p>
    <w:p>
      <w:pPr>
        <w:pStyle w:val="2"/>
        <w:shd w:val="clear" w:color="auto" w:fill="FFFFFF"/>
        <w:spacing w:before="0" w:beforeAutospacing="0" w:after="0" w:afterAutospacing="0" w:line="285" w:lineRule="atLeast"/>
        <w:ind w:firstLine="600"/>
        <w:rPr>
          <w:rFonts w:hint="eastAsia"/>
          <w:color w:val="000000"/>
          <w:sz w:val="20"/>
          <w:szCs w:val="20"/>
        </w:rPr>
      </w:pPr>
      <w:r>
        <w:rPr>
          <w:rFonts w:hint="eastAsia" w:ascii="仿宋_GB2312" w:eastAsia="仿宋_GB2312"/>
          <w:color w:val="000000"/>
          <w:sz w:val="32"/>
          <w:szCs w:val="32"/>
        </w:rPr>
        <w:t>1、认真贯彻党的路线、方针、政策，执行本级人民代表大会的决议和上级国家行政机关的决定和命令，发布决定和命令。</w:t>
      </w:r>
    </w:p>
    <w:p>
      <w:pPr>
        <w:pStyle w:val="2"/>
        <w:shd w:val="clear" w:color="auto" w:fill="FFFFFF"/>
        <w:spacing w:before="0" w:beforeAutospacing="0" w:after="0" w:afterAutospacing="0" w:line="285" w:lineRule="atLeast"/>
        <w:jc w:val="both"/>
        <w:rPr>
          <w:rFonts w:hint="eastAsia"/>
          <w:color w:val="000000"/>
          <w:sz w:val="20"/>
          <w:szCs w:val="20"/>
        </w:rPr>
      </w:pPr>
      <w:r>
        <w:rPr>
          <w:rFonts w:hint="eastAsia" w:ascii="仿宋_GB2312" w:eastAsia="仿宋_GB2312"/>
          <w:color w:val="333333"/>
          <w:sz w:val="32"/>
          <w:szCs w:val="32"/>
          <w:shd w:val="clear" w:color="auto" w:fill="FFFFFF"/>
        </w:rPr>
        <w:t>  </w:t>
      </w:r>
      <w:r>
        <w:rPr>
          <w:rStyle w:val="5"/>
          <w:rFonts w:hint="eastAsia" w:ascii="仿宋_GB2312" w:eastAsia="仿宋_GB2312"/>
          <w:color w:val="333333"/>
          <w:sz w:val="32"/>
          <w:szCs w:val="32"/>
          <w:shd w:val="clear" w:color="auto" w:fill="FFFFFF"/>
        </w:rPr>
        <w:t> </w:t>
      </w:r>
      <w:r>
        <w:rPr>
          <w:rFonts w:hint="eastAsia" w:ascii="仿宋_GB2312" w:eastAsia="仿宋_GB2312"/>
          <w:color w:val="333333"/>
          <w:sz w:val="32"/>
          <w:szCs w:val="32"/>
          <w:shd w:val="clear" w:color="auto" w:fill="FFFFFF"/>
        </w:rPr>
        <w:t>（1）制定和组织实施经济、科技和社会发展计划，制定产业结构调整方案，组织指导好各业生产，搞好商品流通，协调好本乡与外地区的经济交流与合作，抓好招商引资，项目开发，不断培育市场体系，组织经济运行，促进经济发展。</w:t>
      </w:r>
    </w:p>
    <w:p>
      <w:pPr>
        <w:pStyle w:val="2"/>
        <w:shd w:val="clear" w:color="auto" w:fill="FFFFFF"/>
        <w:spacing w:before="0" w:beforeAutospacing="0" w:after="0" w:afterAutospacing="0" w:line="285" w:lineRule="atLeast"/>
        <w:jc w:val="both"/>
        <w:rPr>
          <w:rFonts w:hint="eastAsia"/>
          <w:color w:val="000000"/>
          <w:sz w:val="20"/>
          <w:szCs w:val="20"/>
        </w:rPr>
      </w:pPr>
      <w:r>
        <w:rPr>
          <w:rFonts w:hint="eastAsia" w:ascii="仿宋_GB2312" w:eastAsia="仿宋_GB2312"/>
          <w:color w:val="333333"/>
          <w:sz w:val="32"/>
          <w:szCs w:val="32"/>
          <w:shd w:val="clear" w:color="auto" w:fill="FFFFFF"/>
        </w:rPr>
        <w:t>  </w:t>
      </w:r>
      <w:r>
        <w:rPr>
          <w:rStyle w:val="5"/>
          <w:rFonts w:hint="eastAsia" w:ascii="仿宋_GB2312" w:eastAsia="仿宋_GB2312"/>
          <w:color w:val="333333"/>
          <w:sz w:val="32"/>
          <w:szCs w:val="32"/>
          <w:shd w:val="clear" w:color="auto" w:fill="FFFFFF"/>
        </w:rPr>
        <w:t> </w:t>
      </w:r>
      <w:r>
        <w:rPr>
          <w:rFonts w:hint="eastAsia" w:ascii="仿宋_GB2312" w:eastAsia="仿宋_GB2312"/>
          <w:color w:val="333333"/>
          <w:sz w:val="32"/>
          <w:szCs w:val="32"/>
          <w:shd w:val="clear" w:color="auto" w:fill="FFFFFF"/>
        </w:rPr>
        <w:t>（2）制定并组织实施乡村建设规划，部署重点工程建设，地方道路建设及公共设施，水利设施的管理，负责土地、林木、水等自然资源和生态环境的保护，做好护林防火工作。</w:t>
      </w:r>
    </w:p>
    <w:p>
      <w:pPr>
        <w:pStyle w:val="2"/>
        <w:shd w:val="clear" w:color="auto" w:fill="FFFFFF"/>
        <w:spacing w:before="0" w:beforeAutospacing="0" w:after="0" w:afterAutospacing="0" w:line="285" w:lineRule="atLeast"/>
        <w:jc w:val="both"/>
        <w:rPr>
          <w:rFonts w:hint="eastAsia"/>
          <w:color w:val="000000"/>
          <w:sz w:val="20"/>
          <w:szCs w:val="20"/>
        </w:rPr>
      </w:pPr>
      <w:r>
        <w:rPr>
          <w:rFonts w:hint="eastAsia" w:ascii="仿宋_GB2312" w:eastAsia="仿宋_GB2312"/>
          <w:color w:val="333333"/>
          <w:sz w:val="32"/>
          <w:szCs w:val="32"/>
          <w:shd w:val="clear" w:color="auto" w:fill="FFFFFF"/>
        </w:rPr>
        <w:t>  </w:t>
      </w:r>
      <w:r>
        <w:rPr>
          <w:rStyle w:val="5"/>
          <w:rFonts w:hint="eastAsia" w:ascii="仿宋_GB2312" w:eastAsia="仿宋_GB2312"/>
          <w:color w:val="333333"/>
          <w:sz w:val="32"/>
          <w:szCs w:val="32"/>
          <w:shd w:val="clear" w:color="auto" w:fill="FFFFFF"/>
        </w:rPr>
        <w:t> </w:t>
      </w:r>
      <w:r>
        <w:rPr>
          <w:rFonts w:hint="eastAsia" w:ascii="仿宋_GB2312" w:eastAsia="仿宋_GB2312"/>
          <w:color w:val="333333"/>
          <w:sz w:val="32"/>
          <w:szCs w:val="32"/>
          <w:shd w:val="clear" w:color="auto" w:fill="FFFFFF"/>
        </w:rPr>
        <w:t>（3）负责本行政区域内的民政、计划生育、文化教育、卫生、体育等社会公益事业的综合性工作，维护一切经济单位和个人的正当经济权益，取缔非法经济活动，调解和处理民事纠纷，打击刑事犯罪维护社会稳定。</w:t>
      </w:r>
    </w:p>
    <w:p>
      <w:pPr>
        <w:pStyle w:val="2"/>
        <w:shd w:val="clear" w:color="auto" w:fill="FFFFFF"/>
        <w:spacing w:before="0" w:beforeAutospacing="0" w:after="0" w:afterAutospacing="0" w:line="285" w:lineRule="atLeast"/>
        <w:jc w:val="both"/>
        <w:rPr>
          <w:rFonts w:hint="eastAsia"/>
          <w:color w:val="000000"/>
          <w:sz w:val="20"/>
          <w:szCs w:val="20"/>
        </w:rPr>
      </w:pPr>
      <w:r>
        <w:rPr>
          <w:rFonts w:hint="eastAsia" w:ascii="仿宋_GB2312" w:eastAsia="仿宋_GB2312"/>
          <w:color w:val="333333"/>
          <w:sz w:val="32"/>
          <w:szCs w:val="32"/>
          <w:shd w:val="clear" w:color="auto" w:fill="FFFFFF"/>
        </w:rPr>
        <w:t>  </w:t>
      </w:r>
      <w:r>
        <w:rPr>
          <w:rStyle w:val="5"/>
          <w:rFonts w:hint="eastAsia" w:ascii="仿宋_GB2312" w:eastAsia="仿宋_GB2312"/>
          <w:color w:val="333333"/>
          <w:sz w:val="32"/>
          <w:szCs w:val="32"/>
          <w:shd w:val="clear" w:color="auto" w:fill="FFFFFF"/>
        </w:rPr>
        <w:t> </w:t>
      </w:r>
      <w:r>
        <w:rPr>
          <w:rFonts w:hint="eastAsia" w:ascii="仿宋_GB2312" w:eastAsia="仿宋_GB2312"/>
          <w:color w:val="333333"/>
          <w:sz w:val="32"/>
          <w:szCs w:val="32"/>
          <w:shd w:val="clear" w:color="auto" w:fill="FFFFFF"/>
        </w:rPr>
        <w:t>（4）按计划组织本级财政收入和地方税的征收，完成国家财政计划，不断培植税源，管好财政资金，增强财政实力。</w:t>
      </w:r>
    </w:p>
    <w:p>
      <w:pPr>
        <w:pStyle w:val="2"/>
        <w:shd w:val="clear" w:color="auto" w:fill="FFFFFF"/>
        <w:spacing w:before="0" w:beforeAutospacing="0" w:after="0" w:afterAutospacing="0" w:line="285" w:lineRule="atLeast"/>
        <w:jc w:val="both"/>
        <w:rPr>
          <w:rFonts w:hint="eastAsia"/>
          <w:color w:val="000000"/>
          <w:sz w:val="20"/>
          <w:szCs w:val="20"/>
        </w:rPr>
      </w:pPr>
      <w:r>
        <w:rPr>
          <w:rFonts w:hint="eastAsia" w:ascii="仿宋_GB2312" w:eastAsia="仿宋_GB2312"/>
          <w:color w:val="333333"/>
          <w:sz w:val="32"/>
          <w:szCs w:val="32"/>
          <w:shd w:val="clear" w:color="auto" w:fill="FFFFFF"/>
        </w:rPr>
        <w:t>  </w:t>
      </w:r>
      <w:r>
        <w:rPr>
          <w:rStyle w:val="5"/>
          <w:rFonts w:hint="eastAsia" w:ascii="仿宋_GB2312" w:eastAsia="仿宋_GB2312"/>
          <w:color w:val="333333"/>
          <w:sz w:val="32"/>
          <w:szCs w:val="32"/>
          <w:shd w:val="clear" w:color="auto" w:fill="FFFFFF"/>
        </w:rPr>
        <w:t> </w:t>
      </w:r>
      <w:r>
        <w:rPr>
          <w:rFonts w:hint="eastAsia" w:ascii="仿宋_GB2312" w:eastAsia="仿宋_GB2312"/>
          <w:color w:val="333333"/>
          <w:sz w:val="32"/>
          <w:szCs w:val="32"/>
          <w:shd w:val="clear" w:color="auto" w:fill="FFFFFF"/>
        </w:rPr>
        <w:t>（5）抓好精神文明建设，丰富群众文化生活，提倡移风易俗，反对封建迷信，破除陈规陋习，树立社会主义新风尚。</w:t>
      </w:r>
    </w:p>
    <w:p>
      <w:pPr>
        <w:pStyle w:val="2"/>
        <w:shd w:val="clear" w:color="auto" w:fill="FFFFFF"/>
        <w:spacing w:before="0" w:beforeAutospacing="0" w:after="0" w:afterAutospacing="0" w:line="285" w:lineRule="atLeast"/>
        <w:jc w:val="both"/>
        <w:rPr>
          <w:rFonts w:hint="eastAsia"/>
          <w:color w:val="000000"/>
          <w:sz w:val="20"/>
          <w:szCs w:val="20"/>
        </w:rPr>
      </w:pPr>
      <w:r>
        <w:rPr>
          <w:rFonts w:hint="eastAsia" w:ascii="仿宋_GB2312" w:eastAsia="仿宋_GB2312"/>
          <w:color w:val="333333"/>
          <w:sz w:val="32"/>
          <w:szCs w:val="32"/>
          <w:shd w:val="clear" w:color="auto" w:fill="FFFFFF"/>
        </w:rPr>
        <w:t>  </w:t>
      </w:r>
      <w:r>
        <w:rPr>
          <w:rStyle w:val="5"/>
          <w:rFonts w:hint="eastAsia" w:ascii="仿宋_GB2312" w:eastAsia="仿宋_GB2312"/>
          <w:color w:val="333333"/>
          <w:sz w:val="32"/>
          <w:szCs w:val="32"/>
          <w:shd w:val="clear" w:color="auto" w:fill="FFFFFF"/>
        </w:rPr>
        <w:t> </w:t>
      </w:r>
      <w:r>
        <w:rPr>
          <w:rFonts w:hint="eastAsia" w:ascii="仿宋_GB2312" w:eastAsia="仿宋_GB2312"/>
          <w:color w:val="333333"/>
          <w:sz w:val="32"/>
          <w:szCs w:val="32"/>
          <w:shd w:val="clear" w:color="auto" w:fill="FFFFFF"/>
        </w:rPr>
        <w:t>（6）完成上级政府交办的其它事项。</w:t>
      </w:r>
    </w:p>
    <w:p>
      <w:pPr>
        <w:pStyle w:val="2"/>
        <w:spacing w:before="0" w:beforeAutospacing="0" w:after="0" w:afterAutospacing="0" w:line="285" w:lineRule="atLeast"/>
        <w:ind w:firstLine="640"/>
        <w:jc w:val="both"/>
        <w:rPr>
          <w:rFonts w:hint="eastAsia" w:ascii="仿宋_GB2312" w:eastAsia="仿宋_GB2312"/>
          <w:sz w:val="32"/>
          <w:szCs w:val="32"/>
          <w:shd w:val="clear" w:color="auto" w:fill="FFFFFF"/>
        </w:rPr>
      </w:pPr>
      <w:r>
        <w:rPr>
          <w:rFonts w:hint="eastAsia" w:ascii="仿宋_GB2312" w:eastAsia="仿宋_GB2312"/>
          <w:sz w:val="32"/>
          <w:szCs w:val="32"/>
          <w:shd w:val="clear" w:color="auto" w:fill="FFFFFF"/>
        </w:rPr>
        <w:t>(二)内设机构</w:t>
      </w:r>
    </w:p>
    <w:p>
      <w:pPr>
        <w:spacing w:line="360" w:lineRule="auto"/>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西吉尔镇政府内设党委、政府、人大、畜牧兽医站、文化站、司法所、水管站、食品药品监督管理站、社会保障中心、农业技术推广站、农机站、林业站、劳动保障事务所、计生办、广播站、村镇规划建设发展中心、财政所等17个机构。</w:t>
      </w:r>
    </w:p>
    <w:p>
      <w:pPr>
        <w:pStyle w:val="2"/>
        <w:spacing w:before="0" w:beforeAutospacing="0" w:after="0" w:afterAutospacing="0" w:line="285" w:lineRule="atLeast"/>
        <w:ind w:left="465"/>
        <w:jc w:val="both"/>
        <w:rPr>
          <w:rFonts w:ascii="����" w:hAnsi="����"/>
          <w:color w:val="000000"/>
          <w:sz w:val="20"/>
          <w:szCs w:val="20"/>
          <w:shd w:val="clear" w:color="auto" w:fill="FFFFFF"/>
        </w:rPr>
      </w:pPr>
      <w:r>
        <w:rPr>
          <w:rFonts w:hint="eastAsia" w:ascii="仿宋_GB2312" w:hAnsi="����" w:eastAsia="仿宋_GB2312"/>
          <w:color w:val="000000"/>
          <w:sz w:val="32"/>
          <w:szCs w:val="32"/>
          <w:shd w:val="clear" w:color="auto" w:fill="FFFFFF"/>
        </w:rPr>
        <w:t>(三)人员编制</w:t>
      </w:r>
    </w:p>
    <w:p>
      <w:pPr>
        <w:spacing w:line="360" w:lineRule="auto"/>
        <w:ind w:firstLine="627" w:firstLineChars="196"/>
        <w:rPr>
          <w:rFonts w:ascii="����" w:hAnsi="����"/>
          <w:color w:val="000000"/>
          <w:sz w:val="20"/>
          <w:szCs w:val="20"/>
          <w:shd w:val="clear" w:color="auto" w:fill="FFFFFF"/>
        </w:rPr>
      </w:pPr>
      <w:r>
        <w:rPr>
          <w:rFonts w:hint="eastAsia" w:ascii="仿宋_GB2312" w:hAnsi="宋体" w:eastAsia="仿宋_GB2312"/>
          <w:sz w:val="32"/>
          <w:szCs w:val="32"/>
          <w:lang w:val="en-US" w:eastAsia="zh-CN"/>
        </w:rPr>
        <w:t>西吉尔镇政府共有编制70个，其中行政编制25个，实有人数18个，事业编制45个，实有人数45个。</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西吉尔镇人民政府</w:t>
      </w:r>
      <w:r>
        <w:rPr>
          <w:rFonts w:hint="eastAsia" w:ascii="仿宋_GB2312" w:eastAsia="仿宋_GB2312"/>
          <w:sz w:val="32"/>
          <w:szCs w:val="32"/>
        </w:rPr>
        <w:t>部门决算包括：</w:t>
      </w:r>
      <w:r>
        <w:rPr>
          <w:rFonts w:hint="eastAsia" w:ascii="仿宋_GB2312" w:eastAsia="仿宋_GB2312"/>
          <w:sz w:val="32"/>
          <w:szCs w:val="32"/>
          <w:lang w:eastAsia="zh-CN"/>
        </w:rPr>
        <w:t>西吉尔镇人民政府</w:t>
      </w:r>
      <w:r>
        <w:rPr>
          <w:rFonts w:hint="eastAsia" w:ascii="仿宋_GB2312" w:eastAsia="仿宋_GB2312"/>
          <w:sz w:val="32"/>
          <w:szCs w:val="32"/>
        </w:rPr>
        <w:t>部门本级决算、所属单位决算等。</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pacing w:val="-6"/>
          <w:sz w:val="32"/>
          <w:szCs w:val="32"/>
          <w:lang w:eastAsia="zh-CN"/>
        </w:rPr>
        <w:t>西吉尔镇人民政府</w:t>
      </w:r>
      <w:r>
        <w:rPr>
          <w:rFonts w:hint="eastAsia" w:ascii="仿宋_GB2312" w:eastAsia="仿宋_GB2312"/>
          <w:spacing w:val="-6"/>
          <w:sz w:val="32"/>
          <w:szCs w:val="32"/>
          <w:lang w:val="en-US" w:eastAsia="zh-CN"/>
        </w:rPr>
        <w:t>2017</w:t>
      </w:r>
      <w:r>
        <w:rPr>
          <w:rFonts w:hint="eastAsia" w:ascii="仿宋_GB2312" w:eastAsia="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4326"/>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951"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4326"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exact"/>
        </w:trPr>
        <w:tc>
          <w:tcPr>
            <w:tcW w:w="1951"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4326" w:type="dxa"/>
            <w:vAlign w:val="center"/>
          </w:tcPr>
          <w:p>
            <w:pPr>
              <w:spacing w:line="500" w:lineRule="exact"/>
              <w:jc w:val="center"/>
              <w:rPr>
                <w:rFonts w:ascii="仿宋_GB2312" w:eastAsia="仿宋_GB2312"/>
                <w:sz w:val="32"/>
                <w:szCs w:val="32"/>
              </w:rPr>
            </w:pPr>
            <w:r>
              <w:rPr>
                <w:rFonts w:hint="eastAsia" w:ascii="仿宋_GB2312" w:eastAsia="仿宋_GB2312"/>
                <w:sz w:val="32"/>
                <w:szCs w:val="32"/>
                <w:lang w:eastAsia="zh-CN"/>
              </w:rPr>
              <w:t>西吉尔镇人民政府</w:t>
            </w:r>
            <w:r>
              <w:rPr>
                <w:rFonts w:hint="eastAsia" w:ascii="仿宋_GB2312" w:eastAsia="仿宋_GB2312"/>
                <w:sz w:val="32"/>
                <w:szCs w:val="32"/>
              </w:rPr>
              <w:t>本级</w:t>
            </w:r>
          </w:p>
        </w:tc>
        <w:tc>
          <w:tcPr>
            <w:tcW w:w="2839"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木垒县</w:t>
      </w:r>
      <w:r>
        <w:rPr>
          <w:rFonts w:hint="eastAsia" w:ascii="黑体" w:hAnsi="黑体" w:eastAsia="黑体"/>
          <w:sz w:val="32"/>
          <w:szCs w:val="32"/>
          <w:lang w:eastAsia="zh-CN"/>
        </w:rPr>
        <w:t>西吉尔镇人民政府</w:t>
      </w:r>
      <w:r>
        <w:rPr>
          <w:rFonts w:hint="eastAsia" w:ascii="黑体" w:hAnsi="黑体" w:eastAsia="黑体"/>
          <w:sz w:val="32"/>
          <w:szCs w:val="32"/>
        </w:rPr>
        <w:t>部门决算情况说明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年度收入1022</w:t>
      </w:r>
      <w:r>
        <w:rPr>
          <w:rFonts w:hint="eastAsia" w:ascii="仿宋_GB2312" w:eastAsia="仿宋_GB2312"/>
          <w:sz w:val="32"/>
          <w:szCs w:val="32"/>
          <w:lang w:val="en-US" w:eastAsia="zh-CN"/>
        </w:rPr>
        <w:t>.</w:t>
      </w:r>
      <w:r>
        <w:rPr>
          <w:rFonts w:hint="eastAsia" w:ascii="仿宋_GB2312" w:eastAsia="仿宋_GB2312"/>
          <w:sz w:val="32"/>
          <w:szCs w:val="32"/>
        </w:rPr>
        <w:t>01万元</w:t>
      </w:r>
      <w:r>
        <w:rPr>
          <w:rFonts w:ascii="仿宋_GB2312" w:eastAsia="仿宋_GB2312"/>
          <w:sz w:val="32"/>
          <w:szCs w:val="32"/>
        </w:rPr>
        <w:t>,</w:t>
      </w:r>
      <w:r>
        <w:rPr>
          <w:rFonts w:hint="eastAsia" w:ascii="仿宋_GB2312" w:eastAsia="仿宋_GB2312"/>
          <w:sz w:val="32"/>
          <w:szCs w:val="32"/>
        </w:rPr>
        <w:t>与上年相比，减少</w:t>
      </w:r>
      <w:r>
        <w:rPr>
          <w:rFonts w:hint="eastAsia" w:ascii="仿宋_GB2312" w:eastAsia="仿宋_GB2312"/>
          <w:sz w:val="32"/>
          <w:szCs w:val="32"/>
          <w:lang w:val="en-US" w:eastAsia="zh-CN"/>
        </w:rPr>
        <w:t>316.7</w:t>
      </w:r>
      <w:r>
        <w:rPr>
          <w:rFonts w:hint="eastAsia" w:ascii="仿宋_GB2312" w:eastAsia="仿宋_GB2312"/>
          <w:sz w:val="32"/>
          <w:szCs w:val="32"/>
        </w:rPr>
        <w:t>万元，降低</w:t>
      </w:r>
      <w:r>
        <w:rPr>
          <w:rFonts w:hint="eastAsia" w:ascii="仿宋_GB2312" w:eastAsia="仿宋_GB2312"/>
          <w:sz w:val="32"/>
          <w:szCs w:val="32"/>
          <w:lang w:val="en-US" w:eastAsia="zh-CN"/>
        </w:rPr>
        <w:t>23.66</w:t>
      </w:r>
      <w:r>
        <w:rPr>
          <w:rFonts w:ascii="仿宋_GB2312" w:eastAsia="仿宋_GB2312"/>
          <w:sz w:val="32"/>
          <w:szCs w:val="32"/>
        </w:rPr>
        <w:t>%</w:t>
      </w:r>
      <w:r>
        <w:rPr>
          <w:rFonts w:hint="eastAsia" w:ascii="仿宋_GB2312" w:eastAsia="仿宋_GB2312"/>
          <w:sz w:val="32"/>
          <w:szCs w:val="32"/>
        </w:rPr>
        <w:t>，支出</w:t>
      </w:r>
      <w:r>
        <w:rPr>
          <w:rFonts w:hint="eastAsia" w:ascii="仿宋_GB2312" w:eastAsia="仿宋_GB2312"/>
          <w:sz w:val="32"/>
          <w:szCs w:val="32"/>
          <w:lang w:val="en-US" w:eastAsia="zh-CN"/>
        </w:rPr>
        <w:t>1022.01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hint="eastAsia" w:ascii="仿宋_GB2312" w:eastAsia="仿宋_GB2312"/>
          <w:sz w:val="32"/>
          <w:szCs w:val="32"/>
          <w:lang w:val="en-US" w:eastAsia="zh-CN"/>
        </w:rPr>
        <w:t>316.7</w:t>
      </w:r>
      <w:r>
        <w:rPr>
          <w:rFonts w:hint="eastAsia" w:ascii="仿宋_GB2312" w:eastAsia="仿宋_GB2312"/>
          <w:sz w:val="32"/>
          <w:szCs w:val="32"/>
        </w:rPr>
        <w:t>万元，降低</w:t>
      </w:r>
      <w:r>
        <w:rPr>
          <w:rFonts w:hint="eastAsia" w:ascii="仿宋_GB2312" w:eastAsia="仿宋_GB2312"/>
          <w:sz w:val="32"/>
          <w:szCs w:val="32"/>
          <w:lang w:val="en-US" w:eastAsia="zh-CN"/>
        </w:rPr>
        <w:t>23.66</w:t>
      </w:r>
      <w:r>
        <w:rPr>
          <w:rFonts w:ascii="仿宋_GB2312" w:eastAsia="仿宋_GB2312"/>
          <w:sz w:val="32"/>
          <w:szCs w:val="32"/>
        </w:rPr>
        <w:t>%</w:t>
      </w:r>
      <w:r>
        <w:rPr>
          <w:rFonts w:hint="eastAsia" w:ascii="仿宋_GB2312" w:eastAsia="仿宋_GB2312"/>
          <w:sz w:val="32"/>
          <w:szCs w:val="32"/>
        </w:rPr>
        <w:t>，结余</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0万元，增长0%</w:t>
      </w:r>
      <w:r>
        <w:rPr>
          <w:rFonts w:hint="eastAsia" w:ascii="仿宋_GB2312" w:eastAsia="仿宋_GB2312"/>
          <w:sz w:val="32"/>
          <w:szCs w:val="32"/>
          <w:lang w:eastAsia="zh-CN"/>
        </w:rPr>
        <w:t>。增减变化原因：降低原因是经费调整，减少办公经费，相关年度收支平衡。</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年度收入1022</w:t>
      </w:r>
      <w:r>
        <w:rPr>
          <w:rFonts w:hint="eastAsia" w:ascii="仿宋_GB2312" w:eastAsia="仿宋_GB2312"/>
          <w:sz w:val="32"/>
          <w:szCs w:val="32"/>
          <w:lang w:val="en-US" w:eastAsia="zh-CN"/>
        </w:rPr>
        <w:t>.</w:t>
      </w:r>
      <w:r>
        <w:rPr>
          <w:rFonts w:hint="eastAsia" w:ascii="仿宋_GB2312" w:eastAsia="仿宋_GB2312"/>
          <w:sz w:val="32"/>
          <w:szCs w:val="32"/>
        </w:rPr>
        <w:t>01万元</w:t>
      </w:r>
      <w:r>
        <w:rPr>
          <w:rFonts w:ascii="仿宋_GB2312" w:eastAsia="仿宋_GB2312"/>
          <w:sz w:val="32"/>
          <w:szCs w:val="32"/>
        </w:rPr>
        <w:t>,</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824.74万元，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197.27</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23.92</w:t>
      </w:r>
      <w:r>
        <w:rPr>
          <w:rFonts w:ascii="仿宋_GB2312" w:eastAsia="仿宋_GB2312"/>
          <w:sz w:val="32"/>
          <w:szCs w:val="32"/>
        </w:rPr>
        <w:t>%</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1022.01</w:t>
      </w:r>
      <w:r>
        <w:rPr>
          <w:rFonts w:hint="eastAsia" w:ascii="仿宋_GB2312" w:eastAsia="仿宋_GB2312"/>
          <w:sz w:val="32"/>
          <w:szCs w:val="32"/>
        </w:rPr>
        <w:t>万元，其中：财政拨款收入</w:t>
      </w:r>
      <w:r>
        <w:rPr>
          <w:rFonts w:hint="eastAsia" w:ascii="仿宋_GB2312" w:eastAsia="仿宋_GB2312"/>
          <w:sz w:val="32"/>
          <w:szCs w:val="32"/>
          <w:lang w:val="en-US" w:eastAsia="zh-CN"/>
        </w:rPr>
        <w:t>1021.69</w:t>
      </w:r>
      <w:r>
        <w:rPr>
          <w:rFonts w:hint="eastAsia" w:ascii="仿宋_GB2312" w:eastAsia="仿宋_GB2312"/>
          <w:sz w:val="32"/>
          <w:szCs w:val="32"/>
        </w:rPr>
        <w:t>万元，占</w:t>
      </w:r>
      <w:r>
        <w:rPr>
          <w:rFonts w:hint="eastAsia" w:ascii="仿宋_GB2312" w:eastAsia="仿宋_GB2312"/>
          <w:sz w:val="32"/>
          <w:szCs w:val="32"/>
          <w:lang w:val="en-US" w:eastAsia="zh-CN"/>
        </w:rPr>
        <w:t>99.97</w:t>
      </w:r>
      <w:r>
        <w:rPr>
          <w:rFonts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val="en-US" w:eastAsia="zh-CN"/>
        </w:rPr>
        <w:t>0.32</w:t>
      </w:r>
      <w:r>
        <w:rPr>
          <w:rFonts w:hint="eastAsia" w:ascii="仿宋_GB2312" w:eastAsia="仿宋_GB2312"/>
          <w:sz w:val="32"/>
          <w:szCs w:val="32"/>
        </w:rPr>
        <w:t>万元，占</w:t>
      </w:r>
      <w:r>
        <w:rPr>
          <w:rFonts w:hint="eastAsia" w:ascii="仿宋_GB2312" w:eastAsia="仿宋_GB2312"/>
          <w:sz w:val="32"/>
          <w:szCs w:val="32"/>
          <w:lang w:val="en-US" w:eastAsia="zh-CN"/>
        </w:rPr>
        <w:t>0.03</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经费调整，减少办公经费</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w:t>
      </w:r>
      <w:r>
        <w:rPr>
          <w:rFonts w:hint="eastAsia" w:ascii="仿宋_GB2312" w:eastAsia="仿宋_GB2312"/>
          <w:sz w:val="32"/>
          <w:szCs w:val="32"/>
          <w:lang w:val="en-US" w:eastAsia="zh-CN"/>
        </w:rPr>
        <w:t>:2017</w:t>
      </w:r>
      <w:r>
        <w:rPr>
          <w:rFonts w:hint="eastAsia" w:ascii="仿宋_GB2312" w:eastAsia="仿宋_GB2312"/>
          <w:sz w:val="32"/>
          <w:szCs w:val="32"/>
        </w:rPr>
        <w:t>年度收入1022</w:t>
      </w:r>
      <w:r>
        <w:rPr>
          <w:rFonts w:hint="eastAsia" w:ascii="仿宋_GB2312" w:eastAsia="仿宋_GB2312"/>
          <w:sz w:val="32"/>
          <w:szCs w:val="32"/>
          <w:lang w:val="en-US" w:eastAsia="zh-CN"/>
        </w:rPr>
        <w:t>.</w:t>
      </w:r>
      <w:r>
        <w:rPr>
          <w:rFonts w:hint="eastAsia" w:ascii="仿宋_GB2312" w:eastAsia="仿宋_GB2312"/>
          <w:sz w:val="32"/>
          <w:szCs w:val="32"/>
        </w:rPr>
        <w:t>01万元</w:t>
      </w:r>
      <w:r>
        <w:rPr>
          <w:rFonts w:ascii="仿宋_GB2312" w:eastAsia="仿宋_GB2312"/>
          <w:sz w:val="32"/>
          <w:szCs w:val="32"/>
        </w:rPr>
        <w:t>,</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824.74万元，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197.27</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23.92</w:t>
      </w:r>
      <w:r>
        <w:rPr>
          <w:rFonts w:ascii="仿宋_GB2312" w:eastAsia="仿宋_GB2312"/>
          <w:sz w:val="32"/>
          <w:szCs w:val="32"/>
        </w:rPr>
        <w:t>%</w:t>
      </w:r>
      <w:r>
        <w:rPr>
          <w:rFonts w:hint="eastAsia" w:ascii="仿宋_GB2312" w:eastAsia="仿宋_GB2312"/>
          <w:sz w:val="32"/>
          <w:szCs w:val="32"/>
          <w:lang w:val="en-US"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本年支出合计</w:t>
      </w:r>
      <w:r>
        <w:rPr>
          <w:rFonts w:hint="eastAsia" w:ascii="仿宋_GB2312" w:eastAsia="仿宋_GB2312"/>
          <w:sz w:val="32"/>
          <w:szCs w:val="32"/>
          <w:lang w:val="en-US" w:eastAsia="zh-CN"/>
        </w:rPr>
        <w:t>1022.01</w:t>
      </w:r>
      <w:r>
        <w:rPr>
          <w:rFonts w:hint="eastAsia" w:ascii="仿宋_GB2312" w:eastAsia="仿宋_GB2312"/>
          <w:sz w:val="32"/>
          <w:szCs w:val="32"/>
        </w:rPr>
        <w:t>万元，其中：基本支出</w:t>
      </w:r>
      <w:r>
        <w:rPr>
          <w:rFonts w:hint="eastAsia" w:ascii="仿宋_GB2312" w:eastAsia="仿宋_GB2312"/>
          <w:sz w:val="32"/>
          <w:szCs w:val="32"/>
          <w:lang w:val="en-US" w:eastAsia="zh-CN"/>
        </w:rPr>
        <w:t>827.8</w:t>
      </w:r>
      <w:r>
        <w:rPr>
          <w:rFonts w:hint="eastAsia" w:ascii="仿宋_GB2312" w:eastAsia="仿宋_GB2312"/>
          <w:sz w:val="32"/>
          <w:szCs w:val="32"/>
        </w:rPr>
        <w:t>万元，占</w:t>
      </w:r>
      <w:r>
        <w:rPr>
          <w:rFonts w:hint="eastAsia" w:ascii="仿宋_GB2312" w:eastAsia="仿宋_GB2312"/>
          <w:sz w:val="32"/>
          <w:szCs w:val="32"/>
          <w:lang w:val="en-US" w:eastAsia="zh-CN"/>
        </w:rPr>
        <w:t>81</w:t>
      </w:r>
      <w:r>
        <w:rPr>
          <w:rFonts w:ascii="仿宋_GB2312" w:eastAsia="仿宋_GB2312"/>
          <w:sz w:val="32"/>
          <w:szCs w:val="32"/>
        </w:rPr>
        <w:t>%</w:t>
      </w:r>
      <w:r>
        <w:rPr>
          <w:rFonts w:hint="eastAsia" w:ascii="仿宋_GB2312" w:eastAsia="仿宋_GB2312"/>
          <w:sz w:val="32"/>
          <w:szCs w:val="32"/>
        </w:rPr>
        <w:t>；项目支出</w:t>
      </w:r>
      <w:r>
        <w:rPr>
          <w:rFonts w:hint="eastAsia" w:ascii="仿宋_GB2312" w:eastAsia="仿宋_GB2312"/>
          <w:sz w:val="32"/>
          <w:szCs w:val="32"/>
          <w:lang w:val="en-US" w:eastAsia="zh-CN"/>
        </w:rPr>
        <w:t>194.21</w:t>
      </w:r>
      <w:r>
        <w:rPr>
          <w:rFonts w:hint="eastAsia" w:ascii="仿宋_GB2312" w:eastAsia="仿宋_GB2312"/>
          <w:sz w:val="32"/>
          <w:szCs w:val="32"/>
        </w:rPr>
        <w:t>万元，占</w:t>
      </w:r>
      <w:r>
        <w:rPr>
          <w:rFonts w:hint="eastAsia" w:ascii="仿宋_GB2312" w:eastAsia="仿宋_GB2312"/>
          <w:sz w:val="32"/>
          <w:szCs w:val="32"/>
          <w:lang w:val="en-US" w:eastAsia="zh-CN"/>
        </w:rPr>
        <w:t>19</w:t>
      </w:r>
      <w:r>
        <w:rPr>
          <w:rFonts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经费调整，减少办公经费</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与预算相比</w:t>
      </w:r>
      <w:r>
        <w:rPr>
          <w:rFonts w:hint="eastAsia" w:ascii="仿宋_GB2312" w:eastAsia="仿宋_GB2312"/>
          <w:sz w:val="32"/>
          <w:szCs w:val="32"/>
          <w:lang w:val="en-US" w:eastAsia="zh-CN"/>
        </w:rPr>
        <w:t>:2017</w:t>
      </w:r>
      <w:r>
        <w:rPr>
          <w:rFonts w:hint="eastAsia" w:ascii="仿宋_GB2312" w:eastAsia="仿宋_GB2312"/>
          <w:sz w:val="32"/>
          <w:szCs w:val="32"/>
        </w:rPr>
        <w:t>年度收入1022</w:t>
      </w:r>
      <w:r>
        <w:rPr>
          <w:rFonts w:hint="eastAsia" w:ascii="仿宋_GB2312" w:eastAsia="仿宋_GB2312"/>
          <w:sz w:val="32"/>
          <w:szCs w:val="32"/>
          <w:lang w:val="en-US" w:eastAsia="zh-CN"/>
        </w:rPr>
        <w:t>.</w:t>
      </w:r>
      <w:r>
        <w:rPr>
          <w:rFonts w:hint="eastAsia" w:ascii="仿宋_GB2312" w:eastAsia="仿宋_GB2312"/>
          <w:sz w:val="32"/>
          <w:szCs w:val="32"/>
        </w:rPr>
        <w:t>01万元</w:t>
      </w:r>
      <w:r>
        <w:rPr>
          <w:rFonts w:ascii="仿宋_GB2312" w:eastAsia="仿宋_GB2312"/>
          <w:sz w:val="32"/>
          <w:szCs w:val="32"/>
        </w:rPr>
        <w:t>,</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824.74万元，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197.27</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23.92</w:t>
      </w:r>
      <w:r>
        <w:rPr>
          <w:rFonts w:ascii="仿宋_GB2312" w:eastAsia="仿宋_GB2312"/>
          <w:sz w:val="32"/>
          <w:szCs w:val="32"/>
        </w:rPr>
        <w:t>%</w:t>
      </w:r>
      <w:r>
        <w:rPr>
          <w:rFonts w:hint="eastAsia" w:ascii="仿宋_GB2312" w:eastAsia="仿宋_GB2312"/>
          <w:sz w:val="32"/>
          <w:szCs w:val="32"/>
          <w:lang w:val="en-US"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1021.69</w:t>
      </w:r>
      <w:r>
        <w:rPr>
          <w:rFonts w:hint="eastAsia" w:ascii="仿宋_GB2312" w:eastAsia="仿宋_GB2312"/>
          <w:sz w:val="32"/>
          <w:szCs w:val="32"/>
        </w:rPr>
        <w:t>万元，与上年相比，增减少</w:t>
      </w:r>
      <w:r>
        <w:rPr>
          <w:rFonts w:hint="eastAsia" w:ascii="仿宋_GB2312" w:eastAsia="仿宋_GB2312"/>
          <w:sz w:val="32"/>
          <w:szCs w:val="32"/>
          <w:lang w:val="en-US" w:eastAsia="zh-CN"/>
        </w:rPr>
        <w:t>316.36</w:t>
      </w:r>
      <w:r>
        <w:rPr>
          <w:rFonts w:hint="eastAsia" w:ascii="仿宋_GB2312" w:eastAsia="仿宋_GB2312"/>
          <w:sz w:val="32"/>
          <w:szCs w:val="32"/>
        </w:rPr>
        <w:t>万元，降低</w:t>
      </w:r>
      <w:r>
        <w:rPr>
          <w:rFonts w:hint="eastAsia" w:ascii="仿宋_GB2312" w:eastAsia="仿宋_GB2312"/>
          <w:sz w:val="32"/>
          <w:szCs w:val="32"/>
          <w:lang w:val="en-US" w:eastAsia="zh-CN"/>
        </w:rPr>
        <w:t>23.64</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经费调整，减少办公经费</w:t>
      </w:r>
      <w:r>
        <w:rPr>
          <w:rFonts w:hint="eastAsia" w:ascii="仿宋_GB2312" w:eastAsia="仿宋_GB2312"/>
          <w:sz w:val="32"/>
          <w:szCs w:val="32"/>
        </w:rPr>
        <w:t>。财政拨款支出</w:t>
      </w:r>
      <w:r>
        <w:rPr>
          <w:rFonts w:hint="eastAsia" w:ascii="仿宋_GB2312" w:eastAsia="仿宋_GB2312"/>
          <w:sz w:val="32"/>
          <w:szCs w:val="32"/>
          <w:lang w:val="en-US" w:eastAsia="zh-CN"/>
        </w:rPr>
        <w:t>1021.69</w:t>
      </w:r>
      <w:r>
        <w:rPr>
          <w:rFonts w:hint="eastAsia" w:ascii="仿宋_GB2312" w:eastAsia="仿宋_GB2312"/>
          <w:sz w:val="32"/>
          <w:szCs w:val="32"/>
        </w:rPr>
        <w:t>万元，与上年相比，减</w:t>
      </w:r>
      <w:r>
        <w:rPr>
          <w:rFonts w:hint="eastAsia" w:ascii="仿宋_GB2312" w:eastAsia="仿宋_GB2312"/>
          <w:sz w:val="32"/>
          <w:szCs w:val="32"/>
          <w:lang w:eastAsia="zh-CN"/>
        </w:rPr>
        <w:t>少</w:t>
      </w:r>
      <w:r>
        <w:rPr>
          <w:rFonts w:hint="eastAsia" w:ascii="仿宋_GB2312" w:eastAsia="仿宋_GB2312"/>
          <w:sz w:val="32"/>
          <w:szCs w:val="32"/>
          <w:lang w:val="en-US" w:eastAsia="zh-CN"/>
        </w:rPr>
        <w:t>316.36</w:t>
      </w:r>
      <w:r>
        <w:rPr>
          <w:rFonts w:hint="eastAsia" w:ascii="仿宋_GB2312" w:eastAsia="仿宋_GB2312"/>
          <w:sz w:val="32"/>
          <w:szCs w:val="32"/>
        </w:rPr>
        <w:t>万元，降低</w:t>
      </w:r>
      <w:r>
        <w:rPr>
          <w:rFonts w:hint="eastAsia" w:ascii="仿宋_GB2312" w:eastAsia="仿宋_GB2312"/>
          <w:sz w:val="32"/>
          <w:szCs w:val="32"/>
          <w:lang w:val="en-US" w:eastAsia="zh-CN"/>
        </w:rPr>
        <w:t>23.64</w:t>
      </w:r>
      <w:r>
        <w:rPr>
          <w:rFonts w:ascii="仿宋_GB2312" w:eastAsia="仿宋_GB2312"/>
          <w:sz w:val="32"/>
          <w:szCs w:val="32"/>
        </w:rPr>
        <w:t>%</w:t>
      </w:r>
      <w:r>
        <w:rPr>
          <w:rFonts w:hint="eastAsia" w:ascii="仿宋_GB2312" w:eastAsia="仿宋_GB2312"/>
          <w:sz w:val="32"/>
          <w:szCs w:val="32"/>
        </w:rPr>
        <w:t>。其中：基本支</w:t>
      </w:r>
      <w:r>
        <w:rPr>
          <w:rFonts w:hint="eastAsia" w:ascii="仿宋_GB2312" w:eastAsia="仿宋_GB2312"/>
          <w:sz w:val="32"/>
          <w:szCs w:val="32"/>
          <w:lang w:eastAsia="zh-CN"/>
        </w:rPr>
        <w:t>出</w:t>
      </w:r>
      <w:r>
        <w:rPr>
          <w:rFonts w:hint="eastAsia" w:ascii="仿宋_GB2312" w:eastAsia="仿宋_GB2312"/>
          <w:sz w:val="32"/>
          <w:szCs w:val="32"/>
          <w:lang w:val="en-US" w:eastAsia="zh-CN"/>
        </w:rPr>
        <w:t>827.8</w:t>
      </w:r>
      <w:r>
        <w:rPr>
          <w:rFonts w:hint="eastAsia" w:ascii="仿宋_GB2312" w:eastAsia="仿宋_GB2312"/>
          <w:sz w:val="32"/>
          <w:szCs w:val="32"/>
        </w:rPr>
        <w:t>万元，项目支出</w:t>
      </w:r>
      <w:r>
        <w:rPr>
          <w:rFonts w:hint="eastAsia" w:ascii="仿宋_GB2312" w:eastAsia="仿宋_GB2312"/>
          <w:sz w:val="32"/>
          <w:szCs w:val="32"/>
          <w:lang w:val="en-US" w:eastAsia="zh-CN"/>
        </w:rPr>
        <w:t>194.21</w:t>
      </w:r>
      <w:r>
        <w:rPr>
          <w:rFonts w:hint="eastAsia" w:ascii="仿宋_GB2312" w:eastAsia="仿宋_GB2312"/>
          <w:sz w:val="32"/>
          <w:szCs w:val="32"/>
        </w:rPr>
        <w:t>万元。增减变化的主要原因是：</w:t>
      </w:r>
      <w:r>
        <w:rPr>
          <w:rFonts w:hint="eastAsia" w:ascii="仿宋_GB2312" w:eastAsia="仿宋_GB2312"/>
          <w:sz w:val="32"/>
          <w:szCs w:val="32"/>
          <w:lang w:eastAsia="zh-CN"/>
        </w:rPr>
        <w:t>经费调整，减少办公经费</w:t>
      </w:r>
      <w:r>
        <w:rPr>
          <w:rFonts w:hint="eastAsia" w:ascii="仿宋_GB2312" w:eastAsia="仿宋_GB2312"/>
          <w:sz w:val="32"/>
          <w:szCs w:val="32"/>
        </w:rPr>
        <w:t>。财政拨款结转结余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0万元，增长0%,</w:t>
      </w:r>
      <w:r>
        <w:rPr>
          <w:rFonts w:hint="eastAsia" w:ascii="仿宋_GB2312" w:eastAsia="仿宋_GB2312"/>
          <w:sz w:val="32"/>
          <w:szCs w:val="32"/>
        </w:rPr>
        <w:t>增减变化的主要原因是：</w:t>
      </w:r>
      <w:r>
        <w:rPr>
          <w:rFonts w:hint="eastAsia" w:ascii="仿宋_GB2312" w:eastAsia="仿宋_GB2312"/>
          <w:sz w:val="32"/>
          <w:szCs w:val="32"/>
          <w:lang w:eastAsia="zh-CN"/>
        </w:rPr>
        <w:t>相关年度收支平衡。</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w:t>
      </w:r>
      <w:r>
        <w:rPr>
          <w:rFonts w:hint="eastAsia" w:ascii="仿宋_GB2312" w:eastAsia="仿宋_GB2312"/>
          <w:sz w:val="32"/>
          <w:szCs w:val="32"/>
          <w:lang w:val="en-US" w:eastAsia="zh-CN"/>
        </w:rPr>
        <w:t>:2017年初预算数为824.74，决算数为1021.69</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196.95，增长23.88%。</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1021.69</w:t>
      </w:r>
      <w:r>
        <w:rPr>
          <w:rFonts w:hint="eastAsia" w:ascii="仿宋_GB2312" w:eastAsia="仿宋_GB2312"/>
          <w:sz w:val="32"/>
          <w:szCs w:val="32"/>
        </w:rPr>
        <w:t>万元。与上年</w:t>
      </w:r>
      <w:r>
        <w:rPr>
          <w:rFonts w:hint="eastAsia" w:ascii="仿宋_GB2312" w:eastAsia="仿宋_GB2312"/>
          <w:sz w:val="32"/>
          <w:szCs w:val="32"/>
          <w:lang w:val="en-US" w:eastAsia="zh-CN"/>
        </w:rPr>
        <w:t>1338.05万元</w:t>
      </w:r>
      <w:r>
        <w:rPr>
          <w:rFonts w:hint="eastAsia" w:ascii="仿宋_GB2312" w:eastAsia="仿宋_GB2312"/>
          <w:sz w:val="32"/>
          <w:szCs w:val="32"/>
        </w:rPr>
        <w:t>相比，减少</w:t>
      </w:r>
      <w:r>
        <w:rPr>
          <w:rFonts w:hint="eastAsia" w:ascii="仿宋_GB2312" w:eastAsia="仿宋_GB2312"/>
          <w:sz w:val="32"/>
          <w:szCs w:val="32"/>
          <w:lang w:val="en-US" w:eastAsia="zh-CN"/>
        </w:rPr>
        <w:t>316.36</w:t>
      </w:r>
      <w:bookmarkStart w:id="0" w:name="_GoBack"/>
      <w:bookmarkEnd w:id="0"/>
      <w:r>
        <w:rPr>
          <w:rFonts w:hint="eastAsia" w:ascii="仿宋_GB2312" w:eastAsia="仿宋_GB2312"/>
          <w:sz w:val="32"/>
          <w:szCs w:val="32"/>
        </w:rPr>
        <w:t>万元，降低</w:t>
      </w:r>
      <w:r>
        <w:rPr>
          <w:rFonts w:hint="eastAsia" w:ascii="仿宋_GB2312" w:eastAsia="仿宋_GB2312"/>
          <w:sz w:val="32"/>
          <w:szCs w:val="32"/>
          <w:lang w:val="en-US" w:eastAsia="zh-CN"/>
        </w:rPr>
        <w:t>23.64</w:t>
      </w:r>
      <w:r>
        <w:rPr>
          <w:rFonts w:ascii="仿宋_GB2312" w:eastAsia="仿宋_GB2312"/>
          <w:sz w:val="32"/>
          <w:szCs w:val="32"/>
        </w:rPr>
        <w:t>%</w:t>
      </w:r>
      <w:r>
        <w:rPr>
          <w:rFonts w:hint="eastAsia" w:ascii="仿宋_GB2312" w:eastAsia="仿宋_GB2312"/>
          <w:sz w:val="32"/>
          <w:szCs w:val="32"/>
        </w:rPr>
        <w:t>。增减变化的主要原因是：</w:t>
      </w:r>
      <w:r>
        <w:rPr>
          <w:rFonts w:hint="eastAsia" w:ascii="仿宋_GB2312" w:eastAsia="仿宋_GB2312"/>
          <w:sz w:val="32"/>
          <w:szCs w:val="32"/>
          <w:lang w:eastAsia="zh-CN"/>
        </w:rPr>
        <w:t>经费调整，办公经费减少</w:t>
      </w:r>
      <w:r>
        <w:rPr>
          <w:rFonts w:hint="eastAsia" w:ascii="仿宋_GB2312" w:eastAsia="仿宋_GB2312"/>
          <w:sz w:val="32"/>
          <w:szCs w:val="32"/>
        </w:rPr>
        <w:t>。其中：按功能分类科目，</w:t>
      </w:r>
      <w:r>
        <w:rPr>
          <w:rFonts w:hint="eastAsia" w:ascii="仿宋_GB2312" w:eastAsia="仿宋_GB2312"/>
          <w:sz w:val="32"/>
          <w:szCs w:val="32"/>
          <w:lang w:eastAsia="zh-CN"/>
        </w:rPr>
        <w:t>一般公共服务</w:t>
      </w:r>
      <w:r>
        <w:rPr>
          <w:rFonts w:hint="eastAsia" w:ascii="仿宋_GB2312" w:eastAsia="仿宋_GB2312"/>
          <w:sz w:val="32"/>
          <w:szCs w:val="32"/>
        </w:rPr>
        <w:t>支出</w:t>
      </w:r>
      <w:r>
        <w:rPr>
          <w:rFonts w:hint="eastAsia" w:ascii="仿宋_GB2312" w:eastAsia="仿宋_GB2312"/>
          <w:sz w:val="32"/>
          <w:szCs w:val="32"/>
          <w:lang w:val="en-US" w:eastAsia="zh-CN"/>
        </w:rPr>
        <w:t>478.95</w:t>
      </w:r>
      <w:r>
        <w:rPr>
          <w:rFonts w:hint="eastAsia" w:ascii="仿宋_GB2312" w:eastAsia="仿宋_GB2312"/>
          <w:sz w:val="32"/>
          <w:szCs w:val="32"/>
        </w:rPr>
        <w:t>万元，</w:t>
      </w:r>
      <w:r>
        <w:rPr>
          <w:rFonts w:hint="eastAsia" w:ascii="仿宋_GB2312" w:eastAsia="仿宋_GB2312"/>
          <w:sz w:val="32"/>
          <w:szCs w:val="32"/>
          <w:lang w:eastAsia="zh-CN"/>
        </w:rPr>
        <w:t>国防支出</w:t>
      </w:r>
      <w:r>
        <w:rPr>
          <w:rFonts w:hint="eastAsia" w:ascii="仿宋_GB2312" w:eastAsia="仿宋_GB2312"/>
          <w:sz w:val="32"/>
          <w:szCs w:val="32"/>
          <w:lang w:val="en-US" w:eastAsia="zh-CN"/>
        </w:rPr>
        <w:t>1.5万元，</w:t>
      </w:r>
      <w:r>
        <w:rPr>
          <w:rFonts w:hint="eastAsia" w:ascii="仿宋_GB2312" w:eastAsia="仿宋_GB2312"/>
          <w:sz w:val="32"/>
          <w:szCs w:val="32"/>
          <w:lang w:eastAsia="zh-CN"/>
        </w:rPr>
        <w:t>公共安全</w:t>
      </w:r>
      <w:r>
        <w:rPr>
          <w:rFonts w:hint="eastAsia" w:ascii="仿宋_GB2312" w:eastAsia="仿宋_GB2312"/>
          <w:sz w:val="32"/>
          <w:szCs w:val="32"/>
        </w:rPr>
        <w:t>支出</w:t>
      </w:r>
      <w:r>
        <w:rPr>
          <w:rFonts w:hint="eastAsia" w:ascii="仿宋_GB2312" w:eastAsia="仿宋_GB2312"/>
          <w:sz w:val="32"/>
          <w:szCs w:val="32"/>
          <w:lang w:val="en-US" w:eastAsia="zh-CN"/>
        </w:rPr>
        <w:t>0.86</w:t>
      </w:r>
      <w:r>
        <w:rPr>
          <w:rFonts w:hint="eastAsia" w:ascii="仿宋_GB2312" w:eastAsia="仿宋_GB2312"/>
          <w:sz w:val="32"/>
          <w:szCs w:val="32"/>
        </w:rPr>
        <w:t>万元</w:t>
      </w:r>
      <w:r>
        <w:rPr>
          <w:rFonts w:hint="eastAsia" w:ascii="仿宋_GB2312" w:eastAsia="仿宋_GB2312"/>
          <w:sz w:val="32"/>
          <w:szCs w:val="32"/>
          <w:lang w:eastAsia="zh-CN"/>
        </w:rPr>
        <w:t>，文化体育与传媒支出</w:t>
      </w:r>
      <w:r>
        <w:rPr>
          <w:rFonts w:hint="eastAsia" w:ascii="仿宋_GB2312" w:eastAsia="仿宋_GB2312"/>
          <w:sz w:val="32"/>
          <w:szCs w:val="32"/>
          <w:lang w:val="en-US" w:eastAsia="zh-CN"/>
        </w:rPr>
        <w:t>43.19万元，社会保障与就业支出64.56万元，医疗卫生与计划生育支出48.27万元，节能环保支出5万元，农林水支出247.48万元，国土海洋气象等支出17.72万元，其他支出114.17万元</w:t>
      </w:r>
      <w:r>
        <w:rPr>
          <w:rFonts w:hint="eastAsia" w:ascii="仿宋_GB2312" w:eastAsia="仿宋_GB2312"/>
          <w:sz w:val="32"/>
          <w:szCs w:val="32"/>
        </w:rPr>
        <w:t>。按经济分类科目，</w:t>
      </w:r>
      <w:r>
        <w:rPr>
          <w:rFonts w:hint="eastAsia" w:ascii="仿宋_GB2312" w:eastAsia="仿宋_GB2312"/>
          <w:sz w:val="32"/>
          <w:szCs w:val="32"/>
          <w:lang w:eastAsia="zh-CN"/>
        </w:rPr>
        <w:t>工资福利</w:t>
      </w:r>
      <w:r>
        <w:rPr>
          <w:rFonts w:hint="eastAsia" w:ascii="仿宋_GB2312" w:eastAsia="仿宋_GB2312"/>
          <w:sz w:val="32"/>
          <w:szCs w:val="32"/>
        </w:rPr>
        <w:t>支出</w:t>
      </w:r>
      <w:r>
        <w:rPr>
          <w:rFonts w:hint="eastAsia" w:ascii="仿宋_GB2312" w:eastAsia="仿宋_GB2312"/>
          <w:sz w:val="32"/>
          <w:szCs w:val="32"/>
          <w:lang w:val="en-US" w:eastAsia="zh-CN"/>
        </w:rPr>
        <w:t>541.23</w:t>
      </w:r>
      <w:r>
        <w:rPr>
          <w:rFonts w:hint="eastAsia" w:ascii="仿宋_GB2312" w:eastAsia="仿宋_GB2312"/>
          <w:sz w:val="32"/>
          <w:szCs w:val="32"/>
        </w:rPr>
        <w:t>万元，</w:t>
      </w:r>
      <w:r>
        <w:rPr>
          <w:rFonts w:hint="eastAsia" w:ascii="仿宋_GB2312" w:eastAsia="仿宋_GB2312"/>
          <w:sz w:val="32"/>
          <w:szCs w:val="32"/>
          <w:lang w:eastAsia="zh-CN"/>
        </w:rPr>
        <w:t>商品和服务</w:t>
      </w:r>
      <w:r>
        <w:rPr>
          <w:rFonts w:hint="eastAsia" w:ascii="仿宋_GB2312" w:eastAsia="仿宋_GB2312"/>
          <w:sz w:val="32"/>
          <w:szCs w:val="32"/>
        </w:rPr>
        <w:t>支出</w:t>
      </w:r>
      <w:r>
        <w:rPr>
          <w:rFonts w:hint="eastAsia" w:ascii="仿宋_GB2312" w:eastAsia="仿宋_GB2312"/>
          <w:sz w:val="32"/>
          <w:szCs w:val="32"/>
          <w:lang w:val="en-US" w:eastAsia="zh-CN"/>
        </w:rPr>
        <w:t>59.78</w:t>
      </w:r>
      <w:r>
        <w:rPr>
          <w:rFonts w:hint="eastAsia" w:ascii="仿宋_GB2312" w:eastAsia="仿宋_GB2312"/>
          <w:sz w:val="32"/>
          <w:szCs w:val="32"/>
        </w:rPr>
        <w:t>万元</w:t>
      </w:r>
      <w:r>
        <w:rPr>
          <w:rFonts w:hint="eastAsia" w:ascii="仿宋_GB2312" w:eastAsia="仿宋_GB2312"/>
          <w:sz w:val="32"/>
          <w:szCs w:val="32"/>
          <w:lang w:eastAsia="zh-CN"/>
        </w:rPr>
        <w:t>，对个人和家庭的补助支出</w:t>
      </w:r>
      <w:r>
        <w:rPr>
          <w:rFonts w:hint="eastAsia" w:ascii="仿宋_GB2312" w:eastAsia="仿宋_GB2312"/>
          <w:sz w:val="32"/>
          <w:szCs w:val="32"/>
          <w:lang w:val="en-US" w:eastAsia="zh-CN"/>
        </w:rPr>
        <w:t>390.68万元，其他资本性支出30万元。</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w:t>
      </w:r>
      <w:r>
        <w:rPr>
          <w:rFonts w:hint="eastAsia" w:ascii="仿宋_GB2312" w:eastAsia="仿宋_GB2312"/>
          <w:sz w:val="32"/>
          <w:szCs w:val="32"/>
          <w:lang w:val="en-US" w:eastAsia="zh-CN"/>
        </w:rPr>
        <w:t>::2017年初预算数为824.74，决算数为1021.69</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196.95，增长23.88%。</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600" w:lineRule="exact"/>
        <w:ind w:firstLine="640" w:firstLineChars="200"/>
        <w:rPr>
          <w:rFonts w:hint="eastAsia" w:ascii="仿宋_GB2312" w:eastAsia="仿宋_GB2312"/>
          <w:color w:val="auto"/>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color w:val="auto"/>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1.92</w:t>
      </w:r>
      <w:r>
        <w:rPr>
          <w:rFonts w:hint="eastAsia" w:ascii="仿宋_GB2312" w:eastAsia="仿宋_GB2312"/>
          <w:sz w:val="32"/>
          <w:szCs w:val="32"/>
        </w:rPr>
        <w:t>万元，比上年减少</w:t>
      </w:r>
      <w:r>
        <w:rPr>
          <w:rFonts w:hint="eastAsia" w:ascii="仿宋_GB2312" w:eastAsia="仿宋_GB2312"/>
          <w:sz w:val="32"/>
          <w:szCs w:val="32"/>
          <w:lang w:val="en-US" w:eastAsia="zh-CN"/>
        </w:rPr>
        <w:t>0.01</w:t>
      </w:r>
      <w:r>
        <w:rPr>
          <w:rFonts w:hint="eastAsia" w:ascii="仿宋_GB2312" w:eastAsia="仿宋_GB2312"/>
          <w:sz w:val="32"/>
          <w:szCs w:val="32"/>
        </w:rPr>
        <w:t>万元，降低</w:t>
      </w:r>
      <w:r>
        <w:rPr>
          <w:rFonts w:hint="eastAsia" w:ascii="仿宋_GB2312" w:eastAsia="仿宋_GB2312"/>
          <w:sz w:val="32"/>
          <w:szCs w:val="32"/>
          <w:lang w:val="en-US" w:eastAsia="zh-CN"/>
        </w:rPr>
        <w:t>0.52</w:t>
      </w:r>
      <w:r>
        <w:rPr>
          <w:rFonts w:ascii="仿宋_GB2312" w:eastAsia="仿宋_GB2312"/>
          <w:sz w:val="32"/>
          <w:szCs w:val="32"/>
        </w:rPr>
        <w:t>%</w:t>
      </w:r>
      <w:r>
        <w:rPr>
          <w:rFonts w:hint="eastAsia" w:ascii="仿宋_GB2312" w:eastAsia="仿宋_GB2312"/>
          <w:sz w:val="32"/>
          <w:szCs w:val="32"/>
        </w:rPr>
        <w:t>，减少原因是</w:t>
      </w:r>
      <w:r>
        <w:rPr>
          <w:rFonts w:hint="eastAsia" w:ascii="仿宋_GB2312" w:eastAsia="仿宋_GB2312"/>
          <w:sz w:val="32"/>
          <w:szCs w:val="32"/>
          <w:lang w:eastAsia="zh-CN"/>
        </w:rPr>
        <w:t>：公务用车次数减少</w:t>
      </w:r>
      <w:r>
        <w:rPr>
          <w:rFonts w:hint="eastAsia" w:ascii="仿宋_GB2312" w:eastAsia="仿宋_GB2312"/>
          <w:sz w:val="32"/>
          <w:szCs w:val="32"/>
        </w:rPr>
        <w:t>。其中，因公出国（境）费支出0万元，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0万元，增加原因是：无</w:t>
      </w:r>
      <w:r>
        <w:rPr>
          <w:rFonts w:hint="eastAsia" w:ascii="仿宋_GB2312" w:eastAsia="仿宋_GB2312"/>
          <w:sz w:val="32"/>
          <w:szCs w:val="32"/>
        </w:rPr>
        <w:t>因公出国（境）费支出</w:t>
      </w:r>
      <w:r>
        <w:rPr>
          <w:rFonts w:hint="eastAsia" w:ascii="仿宋_GB2312" w:eastAsia="仿宋_GB2312"/>
          <w:sz w:val="32"/>
          <w:szCs w:val="32"/>
          <w:lang w:eastAsia="zh-CN"/>
        </w:rPr>
        <w:t>；</w:t>
      </w:r>
      <w:r>
        <w:rPr>
          <w:rFonts w:hint="eastAsia" w:ascii="仿宋_GB2312" w:eastAsia="仿宋_GB2312"/>
          <w:sz w:val="32"/>
          <w:szCs w:val="32"/>
        </w:rPr>
        <w:t>公务用车购置及运行维护费支出</w:t>
      </w:r>
      <w:r>
        <w:rPr>
          <w:rFonts w:hint="eastAsia" w:ascii="仿宋_GB2312" w:eastAsia="仿宋_GB2312"/>
          <w:sz w:val="32"/>
          <w:szCs w:val="32"/>
          <w:lang w:val="en-US" w:eastAsia="zh-CN"/>
        </w:rPr>
        <w:t>1.43</w:t>
      </w:r>
      <w:r>
        <w:rPr>
          <w:rFonts w:hint="eastAsia" w:ascii="仿宋_GB2312" w:eastAsia="仿宋_GB2312"/>
          <w:sz w:val="32"/>
          <w:szCs w:val="32"/>
        </w:rPr>
        <w:t>万元，占</w:t>
      </w:r>
      <w:r>
        <w:rPr>
          <w:rFonts w:hint="eastAsia" w:ascii="仿宋_GB2312" w:eastAsia="仿宋_GB2312"/>
          <w:sz w:val="32"/>
          <w:szCs w:val="32"/>
          <w:lang w:val="en-US" w:eastAsia="zh-CN"/>
        </w:rPr>
        <w:t>74.48</w:t>
      </w:r>
      <w:r>
        <w:rPr>
          <w:rFonts w:ascii="仿宋_GB2312" w:eastAsia="仿宋_GB2312"/>
          <w:sz w:val="32"/>
          <w:szCs w:val="32"/>
        </w:rPr>
        <w:t>%</w:t>
      </w:r>
      <w:r>
        <w:rPr>
          <w:rFonts w:hint="eastAsia" w:ascii="仿宋_GB2312" w:eastAsia="仿宋_GB2312"/>
          <w:sz w:val="32"/>
          <w:szCs w:val="32"/>
        </w:rPr>
        <w:t>，比上年减少</w:t>
      </w:r>
      <w:r>
        <w:rPr>
          <w:rFonts w:hint="eastAsia" w:ascii="仿宋_GB2312" w:eastAsia="仿宋_GB2312"/>
          <w:sz w:val="32"/>
          <w:szCs w:val="32"/>
          <w:lang w:val="en-US" w:eastAsia="zh-CN"/>
        </w:rPr>
        <w:t>0.0027</w:t>
      </w:r>
      <w:r>
        <w:rPr>
          <w:rFonts w:hint="eastAsia" w:ascii="仿宋_GB2312" w:eastAsia="仿宋_GB2312"/>
          <w:sz w:val="32"/>
          <w:szCs w:val="32"/>
        </w:rPr>
        <w:t>元，降低</w:t>
      </w:r>
      <w:r>
        <w:rPr>
          <w:rFonts w:hint="eastAsia" w:ascii="仿宋_GB2312" w:eastAsia="仿宋_GB2312"/>
          <w:sz w:val="32"/>
          <w:szCs w:val="32"/>
          <w:lang w:val="en-US" w:eastAsia="zh-CN"/>
        </w:rPr>
        <w:t>0.19</w:t>
      </w:r>
      <w:r>
        <w:rPr>
          <w:rFonts w:ascii="仿宋_GB2312" w:eastAsia="仿宋_GB2312"/>
          <w:sz w:val="32"/>
          <w:szCs w:val="32"/>
        </w:rPr>
        <w:t>%</w:t>
      </w:r>
      <w:r>
        <w:rPr>
          <w:rFonts w:hint="eastAsia" w:ascii="仿宋_GB2312" w:eastAsia="仿宋_GB2312"/>
          <w:sz w:val="32"/>
          <w:szCs w:val="32"/>
        </w:rPr>
        <w:t>，减少原因是</w:t>
      </w:r>
      <w:r>
        <w:rPr>
          <w:rFonts w:hint="eastAsia" w:ascii="仿宋_GB2312" w:eastAsia="仿宋_GB2312"/>
          <w:sz w:val="32"/>
          <w:szCs w:val="32"/>
          <w:lang w:eastAsia="zh-CN"/>
        </w:rPr>
        <w:t>：公务用车次数减少</w:t>
      </w:r>
      <w:r>
        <w:rPr>
          <w:rFonts w:hint="eastAsia" w:ascii="仿宋_GB2312" w:eastAsia="仿宋_GB2312"/>
          <w:sz w:val="32"/>
          <w:szCs w:val="32"/>
        </w:rPr>
        <w:t>；公务接待费支出</w:t>
      </w:r>
      <w:r>
        <w:rPr>
          <w:rFonts w:hint="eastAsia" w:ascii="仿宋_GB2312" w:eastAsia="仿宋_GB2312"/>
          <w:sz w:val="32"/>
          <w:szCs w:val="32"/>
          <w:lang w:val="en-US" w:eastAsia="zh-CN"/>
        </w:rPr>
        <w:t>0.49</w:t>
      </w:r>
      <w:r>
        <w:rPr>
          <w:rFonts w:hint="eastAsia" w:ascii="仿宋_GB2312" w:eastAsia="仿宋_GB2312"/>
          <w:sz w:val="32"/>
          <w:szCs w:val="32"/>
        </w:rPr>
        <w:t>万元，占</w:t>
      </w:r>
      <w:r>
        <w:rPr>
          <w:rFonts w:hint="eastAsia" w:ascii="仿宋_GB2312" w:eastAsia="仿宋_GB2312"/>
          <w:sz w:val="32"/>
          <w:szCs w:val="32"/>
          <w:lang w:val="en-US" w:eastAsia="zh-CN"/>
        </w:rPr>
        <w:t>25.52</w:t>
      </w:r>
      <w:r>
        <w:rPr>
          <w:rFonts w:ascii="仿宋_GB2312" w:eastAsia="仿宋_GB2312"/>
          <w:sz w:val="32"/>
          <w:szCs w:val="32"/>
        </w:rPr>
        <w:t>%</w:t>
      </w:r>
      <w:r>
        <w:rPr>
          <w:rFonts w:hint="eastAsia" w:ascii="仿宋_GB2312" w:eastAsia="仿宋_GB2312"/>
          <w:sz w:val="32"/>
          <w:szCs w:val="32"/>
        </w:rPr>
        <w:t>，比上年减少</w:t>
      </w:r>
      <w:r>
        <w:rPr>
          <w:rFonts w:hint="eastAsia" w:ascii="仿宋_GB2312" w:eastAsia="仿宋_GB2312"/>
          <w:sz w:val="32"/>
          <w:szCs w:val="32"/>
          <w:lang w:val="en-US" w:eastAsia="zh-CN"/>
        </w:rPr>
        <w:t>0.01</w:t>
      </w:r>
      <w:r>
        <w:rPr>
          <w:rFonts w:hint="eastAsia" w:ascii="仿宋_GB2312" w:eastAsia="仿宋_GB2312"/>
          <w:sz w:val="32"/>
          <w:szCs w:val="32"/>
        </w:rPr>
        <w:t>万元，降低</w:t>
      </w: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，减少原因是</w:t>
      </w:r>
      <w:r>
        <w:rPr>
          <w:rFonts w:hint="eastAsia" w:ascii="仿宋_GB2312" w:eastAsia="仿宋_GB2312"/>
          <w:sz w:val="32"/>
          <w:szCs w:val="32"/>
          <w:lang w:eastAsia="zh-CN"/>
        </w:rPr>
        <w:t>：公务接待次数减少</w:t>
      </w:r>
      <w:r>
        <w:rPr>
          <w:rFonts w:hint="eastAsia" w:ascii="仿宋_GB2312" w:eastAsia="仿宋_GB2312"/>
          <w:sz w:val="32"/>
          <w:szCs w:val="32"/>
        </w:rPr>
        <w:t>。具体情况如下：</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1.43</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1.43</w:t>
      </w:r>
      <w:r>
        <w:rPr>
          <w:rFonts w:hint="eastAsia" w:ascii="仿宋_GB2312" w:eastAsia="仿宋_GB2312"/>
          <w:sz w:val="32"/>
          <w:szCs w:val="32"/>
        </w:rPr>
        <w:t>万元。主要用于</w:t>
      </w:r>
      <w:r>
        <w:rPr>
          <w:rFonts w:hint="eastAsia" w:ascii="仿宋_GB2312" w:eastAsia="仿宋_GB2312"/>
          <w:sz w:val="32"/>
          <w:szCs w:val="32"/>
          <w:lang w:eastAsia="zh-CN"/>
        </w:rPr>
        <w:t>车辆燃油费、停车费、车辆维修费、过路费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11</w:t>
      </w:r>
      <w:r>
        <w:rPr>
          <w:rFonts w:hint="eastAsia" w:ascii="仿宋_GB2312" w:eastAsia="仿宋_GB2312"/>
          <w:sz w:val="32"/>
          <w:szCs w:val="32"/>
        </w:rPr>
        <w:t>辆。</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0.49</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0.49</w:t>
      </w:r>
      <w:r>
        <w:rPr>
          <w:rFonts w:hint="eastAsia" w:ascii="仿宋_GB2312" w:eastAsia="仿宋_GB2312"/>
          <w:sz w:val="32"/>
          <w:szCs w:val="32"/>
        </w:rPr>
        <w:t>万元，主要是</w:t>
      </w:r>
      <w:r>
        <w:rPr>
          <w:rFonts w:hint="eastAsia" w:ascii="仿宋_GB2312" w:eastAsia="仿宋_GB2312"/>
          <w:sz w:val="32"/>
          <w:szCs w:val="32"/>
          <w:lang w:eastAsia="zh-CN"/>
        </w:rPr>
        <w:t>上级单位调研指导工作</w:t>
      </w:r>
      <w:r>
        <w:rPr>
          <w:rFonts w:hint="eastAsia" w:ascii="仿宋_GB2312" w:eastAsia="仿宋_GB2312"/>
          <w:sz w:val="32"/>
          <w:szCs w:val="32"/>
        </w:rPr>
        <w:t>等。</w:t>
      </w:r>
      <w:r>
        <w:rPr>
          <w:rFonts w:hint="eastAsia" w:ascii="仿宋_GB2312" w:eastAsia="仿宋_GB2312"/>
          <w:sz w:val="32"/>
          <w:szCs w:val="32"/>
          <w:lang w:eastAsia="zh-CN"/>
        </w:rPr>
        <w:t>西吉尔镇人民政府</w:t>
      </w:r>
      <w:r>
        <w:rPr>
          <w:rFonts w:hint="eastAsia" w:ascii="仿宋_GB2312" w:eastAsia="仿宋_GB2312"/>
          <w:sz w:val="32"/>
          <w:szCs w:val="32"/>
        </w:rPr>
        <w:t>国内公务接待</w:t>
      </w:r>
      <w:r>
        <w:rPr>
          <w:rFonts w:hint="eastAsia" w:ascii="仿宋_GB2312" w:eastAsia="仿宋_GB2312"/>
          <w:sz w:val="32"/>
          <w:szCs w:val="32"/>
          <w:lang w:val="en-US" w:eastAsia="zh-CN"/>
        </w:rPr>
        <w:t>8</w:t>
      </w:r>
      <w:r>
        <w:rPr>
          <w:rFonts w:hint="eastAsia" w:ascii="仿宋_GB2312" w:eastAsia="仿宋_GB2312"/>
          <w:sz w:val="32"/>
          <w:szCs w:val="32"/>
        </w:rPr>
        <w:t>批次，</w:t>
      </w:r>
      <w:r>
        <w:rPr>
          <w:rFonts w:hint="eastAsia" w:ascii="仿宋_GB2312" w:eastAsia="仿宋_GB2312"/>
          <w:sz w:val="32"/>
          <w:szCs w:val="32"/>
          <w:lang w:val="en-US" w:eastAsia="zh-CN"/>
        </w:rPr>
        <w:t>80</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GB" w:eastAsia="zh-CN"/>
        </w:rPr>
        <w:t>与预算相比情况：</w:t>
      </w:r>
      <w:r>
        <w:rPr>
          <w:rFonts w:hint="eastAsia" w:ascii="仿宋_GB2312" w:eastAsia="仿宋_GB2312"/>
          <w:sz w:val="32"/>
          <w:szCs w:val="32"/>
          <w:lang w:val="en-US" w:eastAsia="zh-CN"/>
        </w:rPr>
        <w:t>2017年“三公”经费的年初预算数为1.92</w:t>
      </w:r>
      <w:r>
        <w:rPr>
          <w:rFonts w:hint="eastAsia" w:ascii="仿宋_GB2312" w:eastAsia="仿宋_GB2312"/>
          <w:sz w:val="32"/>
          <w:szCs w:val="32"/>
        </w:rPr>
        <w:t>万元</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1.92万元，相比增加0万元，增长0%。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西吉尔镇人民政府</w:t>
      </w:r>
      <w:r>
        <w:rPr>
          <w:rFonts w:hint="eastAsia" w:ascii="仿宋_GB2312" w:eastAsia="仿宋_GB2312"/>
          <w:sz w:val="32"/>
          <w:szCs w:val="32"/>
        </w:rPr>
        <w:t>机关运行经费支出</w:t>
      </w:r>
      <w:r>
        <w:rPr>
          <w:rFonts w:hint="eastAsia" w:ascii="仿宋_GB2312" w:eastAsia="仿宋_GB2312"/>
          <w:sz w:val="32"/>
          <w:szCs w:val="32"/>
          <w:lang w:val="en-US" w:eastAsia="zh-CN"/>
        </w:rPr>
        <w:t>42.28</w:t>
      </w:r>
      <w:r>
        <w:rPr>
          <w:rFonts w:hint="eastAsia" w:ascii="仿宋_GB2312" w:eastAsia="仿宋_GB2312"/>
          <w:sz w:val="32"/>
          <w:szCs w:val="32"/>
        </w:rPr>
        <w:t>万元，比上年</w:t>
      </w:r>
      <w:r>
        <w:rPr>
          <w:rFonts w:hint="eastAsia" w:ascii="仿宋_GB2312" w:eastAsia="仿宋_GB2312"/>
          <w:sz w:val="32"/>
          <w:szCs w:val="32"/>
          <w:lang w:val="en-US" w:eastAsia="zh-CN"/>
        </w:rPr>
        <w:t>69.81</w:t>
      </w:r>
      <w:r>
        <w:rPr>
          <w:rFonts w:hint="eastAsia" w:ascii="仿宋_GB2312" w:eastAsia="仿宋_GB2312"/>
          <w:sz w:val="32"/>
          <w:szCs w:val="32"/>
        </w:rPr>
        <w:t>减少</w:t>
      </w:r>
      <w:r>
        <w:rPr>
          <w:rFonts w:hint="eastAsia" w:ascii="仿宋_GB2312" w:eastAsia="仿宋_GB2312"/>
          <w:sz w:val="32"/>
          <w:szCs w:val="32"/>
          <w:lang w:val="en-US" w:eastAsia="zh-CN"/>
        </w:rPr>
        <w:t>27.53</w:t>
      </w:r>
      <w:r>
        <w:rPr>
          <w:rFonts w:hint="eastAsia" w:ascii="仿宋_GB2312" w:eastAsia="仿宋_GB2312"/>
          <w:sz w:val="32"/>
          <w:szCs w:val="32"/>
        </w:rPr>
        <w:t>万元，降低</w:t>
      </w:r>
      <w:r>
        <w:rPr>
          <w:rFonts w:hint="eastAsia" w:ascii="仿宋_GB2312" w:eastAsia="仿宋_GB2312"/>
          <w:sz w:val="32"/>
          <w:szCs w:val="32"/>
          <w:lang w:val="en-US" w:eastAsia="zh-CN"/>
        </w:rPr>
        <w:t>39.44</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：运行经费减少</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hAnsi="Calibri" w:eastAsia="仿宋_GB2312"/>
          <w:sz w:val="32"/>
          <w:szCs w:val="32"/>
          <w:lang w:val="en-GB" w:eastAsia="zh-CN"/>
        </w:rPr>
      </w:pPr>
      <w:r>
        <w:rPr>
          <w:rFonts w:ascii="仿宋_GB2312" w:eastAsia="仿宋_GB2312"/>
          <w:sz w:val="32"/>
          <w:szCs w:val="32"/>
        </w:rPr>
        <w:t>2017</w:t>
      </w:r>
      <w:r>
        <w:rPr>
          <w:rFonts w:hint="eastAsia" w:ascii="仿宋_GB2312" w:eastAsia="仿宋_GB2312"/>
          <w:sz w:val="32"/>
          <w:szCs w:val="32"/>
        </w:rPr>
        <w:t>年度政府采购政府采购计划</w:t>
      </w:r>
      <w:r>
        <w:rPr>
          <w:rFonts w:hint="eastAsia" w:ascii="仿宋_GB2312" w:eastAsia="仿宋_GB2312"/>
          <w:sz w:val="32"/>
          <w:szCs w:val="32"/>
          <w:lang w:val="en-US" w:eastAsia="zh-CN"/>
        </w:rPr>
        <w:t>21.26</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14.2</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7.06</w:t>
      </w:r>
      <w:r>
        <w:rPr>
          <w:rFonts w:hint="eastAsia" w:ascii="仿宋_GB2312" w:eastAsia="仿宋_GB2312"/>
          <w:sz w:val="32"/>
          <w:szCs w:val="32"/>
        </w:rPr>
        <w:t>万元；实际采购</w:t>
      </w:r>
      <w:r>
        <w:rPr>
          <w:rFonts w:hint="eastAsia" w:ascii="仿宋_GB2312" w:eastAsia="仿宋_GB2312"/>
          <w:sz w:val="32"/>
          <w:szCs w:val="32"/>
          <w:lang w:val="en-US" w:eastAsia="zh-CN"/>
        </w:rPr>
        <w:t>21.26</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14.2</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7.06</w:t>
      </w:r>
      <w:r>
        <w:rPr>
          <w:rFonts w:hint="eastAsia" w:ascii="仿宋_GB2312" w:eastAsia="仿宋_GB2312"/>
          <w:sz w:val="32"/>
          <w:szCs w:val="32"/>
        </w:rPr>
        <w:t>万元</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hint="eastAsia" w:ascii="仿宋_GB2312" w:eastAsia="仿宋_GB2312"/>
          <w:sz w:val="32"/>
          <w:szCs w:val="32"/>
          <w:lang w:val="en-US" w:eastAsia="zh-CN"/>
        </w:rPr>
        <w:t>917.04</w:t>
      </w:r>
      <w:r>
        <w:rPr>
          <w:rFonts w:hint="eastAsia" w:ascii="仿宋_GB2312" w:eastAsia="仿宋_GB2312"/>
          <w:sz w:val="32"/>
          <w:szCs w:val="32"/>
        </w:rPr>
        <w:t>万元，其中：流动资产</w:t>
      </w:r>
      <w:r>
        <w:rPr>
          <w:rFonts w:hint="eastAsia" w:ascii="仿宋_GB2312" w:eastAsia="仿宋_GB2312"/>
          <w:sz w:val="32"/>
          <w:szCs w:val="32"/>
          <w:lang w:val="en-US" w:eastAsia="zh-CN"/>
        </w:rPr>
        <w:t>157.01</w:t>
      </w:r>
      <w:r>
        <w:rPr>
          <w:rFonts w:hint="eastAsia" w:ascii="仿宋_GB2312" w:eastAsia="仿宋_GB2312"/>
          <w:sz w:val="32"/>
          <w:szCs w:val="32"/>
        </w:rPr>
        <w:t>万元，固定资产</w:t>
      </w:r>
      <w:r>
        <w:rPr>
          <w:rFonts w:hint="eastAsia" w:ascii="仿宋_GB2312" w:eastAsia="仿宋_GB2312"/>
          <w:sz w:val="32"/>
          <w:szCs w:val="32"/>
          <w:lang w:val="en-US" w:eastAsia="zh-CN"/>
        </w:rPr>
        <w:t>760.03</w:t>
      </w:r>
      <w:r>
        <w:rPr>
          <w:rFonts w:hint="eastAsia" w:ascii="仿宋_GB2312" w:eastAsia="仿宋_GB2312"/>
          <w:sz w:val="32"/>
          <w:szCs w:val="32"/>
        </w:rPr>
        <w:t>万元，</w:t>
      </w:r>
      <w:r>
        <w:rPr>
          <w:rFonts w:hint="eastAsia" w:ascii="仿宋_GB2312" w:eastAsia="仿宋_GB2312"/>
          <w:sz w:val="32"/>
          <w:szCs w:val="32"/>
          <w:lang w:eastAsia="zh-CN"/>
        </w:rPr>
        <w:t>其中：房屋</w:t>
      </w:r>
      <w:r>
        <w:rPr>
          <w:rFonts w:hint="eastAsia" w:ascii="仿宋_GB2312" w:eastAsia="仿宋_GB2312"/>
          <w:sz w:val="32"/>
          <w:szCs w:val="32"/>
          <w:lang w:val="en-US" w:eastAsia="zh-CN"/>
        </w:rPr>
        <w:t>5663.87</w:t>
      </w:r>
      <w:r>
        <w:rPr>
          <w:rFonts w:hint="eastAsia" w:ascii="仿宋_GB2312" w:eastAsia="仿宋_GB2312"/>
          <w:sz w:val="32"/>
          <w:szCs w:val="32"/>
          <w:lang w:eastAsia="zh-CN"/>
        </w:rPr>
        <w:t>（平方米），价值</w:t>
      </w:r>
      <w:r>
        <w:rPr>
          <w:rFonts w:hint="eastAsia" w:ascii="仿宋_GB2312" w:eastAsia="仿宋_GB2312"/>
          <w:sz w:val="32"/>
          <w:szCs w:val="32"/>
          <w:lang w:val="en-US" w:eastAsia="zh-CN"/>
        </w:rPr>
        <w:t>498.17</w:t>
      </w:r>
      <w:r>
        <w:rPr>
          <w:rFonts w:hint="eastAsia" w:ascii="仿宋_GB2312" w:eastAsia="仿宋_GB2312"/>
          <w:sz w:val="32"/>
          <w:szCs w:val="32"/>
          <w:lang w:eastAsia="zh-CN"/>
        </w:rPr>
        <w:t>万元，共有车辆</w:t>
      </w:r>
      <w:r>
        <w:rPr>
          <w:rFonts w:hint="eastAsia" w:ascii="仿宋_GB2312" w:eastAsia="仿宋_GB2312"/>
          <w:sz w:val="32"/>
          <w:szCs w:val="32"/>
          <w:lang w:val="en-US" w:eastAsia="zh-CN"/>
        </w:rPr>
        <w:t>11辆，价值132.77万元，其中：副部（省）级及以上领导用车0辆，一般公务用车6辆，一般执法执勤用车0辆，特种专业技术用车0辆，其他用车5辆（其他用车主要是：</w:t>
      </w:r>
      <w:r>
        <w:rPr>
          <w:rFonts w:hint="eastAsia" w:ascii="仿宋_GB2312" w:eastAsia="仿宋_GB2312"/>
          <w:sz w:val="32"/>
          <w:szCs w:val="32"/>
        </w:rPr>
        <w:t>：</w:t>
      </w:r>
      <w:r>
        <w:rPr>
          <w:rFonts w:hint="eastAsia" w:ascii="仿宋_GB2312" w:eastAsia="仿宋_GB2312"/>
          <w:sz w:val="32"/>
          <w:szCs w:val="32"/>
          <w:lang w:eastAsia="zh-CN"/>
        </w:rPr>
        <w:t>洒水车、垃圾车、扫雪车等</w:t>
      </w:r>
      <w:r>
        <w:rPr>
          <w:rFonts w:hint="eastAsia" w:ascii="仿宋_GB2312" w:eastAsia="仿宋_GB2312"/>
          <w:sz w:val="32"/>
          <w:szCs w:val="32"/>
          <w:lang w:val="en-US" w:eastAsia="zh-CN"/>
        </w:rPr>
        <w:t>）；单位价值50万元以上的通用设备0台（套），单位价值100万元以上专用设备0台（套），其他固定资产价值129.08万元。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西吉尔镇为</w:t>
      </w:r>
      <w:r>
        <w:rPr>
          <w:rFonts w:hint="eastAsia" w:ascii="仿宋_GB2312" w:eastAsia="仿宋_GB2312"/>
          <w:sz w:val="32"/>
          <w:szCs w:val="32"/>
          <w:shd w:val="clear" w:color="auto" w:fill="FFFFFF"/>
        </w:rPr>
        <w:t>积极推进预算绩效管理工作，不断提高预算绩效管理工作的质量和水平，提高财政资金使用效益,特加强了预算编制绩效管理工作。</w:t>
      </w:r>
      <w:r>
        <w:rPr>
          <w:rFonts w:hint="eastAsia" w:ascii="仿宋_GB2312" w:eastAsia="仿宋_GB2312"/>
          <w:sz w:val="32"/>
          <w:szCs w:val="32"/>
        </w:rPr>
        <w:t>一是搭建班子，强化组织领导。二是加强学习，健全管理制度。</w:t>
      </w:r>
      <w:r>
        <w:rPr>
          <w:rFonts w:hint="eastAsia" w:ascii="仿宋_GB2312" w:eastAsia="仿宋_GB2312"/>
          <w:color w:val="333333"/>
          <w:sz w:val="32"/>
          <w:szCs w:val="32"/>
        </w:rPr>
        <w:t>三是转变观念，逐步完善推进。</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hAnsi="Calibri" w:eastAsia="仿宋_GB2312"/>
          <w:sz w:val="32"/>
          <w:szCs w:val="32"/>
          <w:lang w:val="en-GB" w:eastAsia="zh-CN"/>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eastAsia="zh-CN"/>
        </w:rPr>
        <w:t>：</w:t>
      </w:r>
      <w:r>
        <w:rPr>
          <w:rFonts w:hint="eastAsia" w:ascii="仿宋_GB2312" w:eastAsia="仿宋_GB2312"/>
          <w:sz w:val="32"/>
          <w:szCs w:val="32"/>
          <w:lang w:eastAsia="zh-CN"/>
        </w:rPr>
        <w:t>2010101指行政运行；2010301指行政运行；2011050指事业运行；2013101指行政运行；2013150事业运行；2013299指其他组织事务支出；2019999指其他一般公共服务支出；2030607指民兵；2070109指群众文化；2070404指广播；2079999</w:t>
      </w:r>
      <w:r>
        <w:rPr>
          <w:rFonts w:hint="eastAsia" w:ascii="仿宋_GB2312" w:eastAsia="仿宋_GB2312"/>
          <w:sz w:val="32"/>
          <w:szCs w:val="32"/>
          <w:lang w:eastAsia="zh-CN"/>
        </w:rPr>
        <w:tab/>
      </w:r>
      <w:r>
        <w:rPr>
          <w:rFonts w:hint="eastAsia" w:ascii="仿宋_GB2312" w:eastAsia="仿宋_GB2312"/>
          <w:sz w:val="32"/>
          <w:szCs w:val="32"/>
          <w:lang w:eastAsia="zh-CN"/>
        </w:rPr>
        <w:t>指其他文化体育与传媒支出；2080505</w:t>
      </w:r>
      <w:r>
        <w:rPr>
          <w:rFonts w:hint="eastAsia" w:ascii="仿宋_GB2312" w:eastAsia="仿宋_GB2312"/>
          <w:sz w:val="32"/>
          <w:szCs w:val="32"/>
          <w:lang w:eastAsia="zh-CN"/>
        </w:rPr>
        <w:tab/>
      </w:r>
      <w:r>
        <w:rPr>
          <w:rFonts w:hint="eastAsia" w:ascii="仿宋_GB2312" w:eastAsia="仿宋_GB2312"/>
          <w:sz w:val="32"/>
          <w:szCs w:val="32"/>
          <w:lang w:eastAsia="zh-CN"/>
        </w:rPr>
        <w:t>指机关事业单位基本养老保险缴费支出；2080801指死亡抚恤；2100199</w:t>
      </w:r>
      <w:r>
        <w:rPr>
          <w:rFonts w:hint="eastAsia" w:ascii="仿宋_GB2312" w:eastAsia="仿宋_GB2312"/>
          <w:sz w:val="32"/>
          <w:szCs w:val="32"/>
          <w:lang w:eastAsia="zh-CN"/>
        </w:rPr>
        <w:tab/>
      </w:r>
      <w:r>
        <w:rPr>
          <w:rFonts w:hint="eastAsia" w:ascii="仿宋_GB2312" w:eastAsia="仿宋_GB2312"/>
          <w:sz w:val="32"/>
          <w:szCs w:val="32"/>
          <w:lang w:eastAsia="zh-CN"/>
        </w:rPr>
        <w:t>指其他医疗卫生与计划生育管理事务支出；2100717指计划生育服务；2101050</w:t>
      </w:r>
      <w:r>
        <w:rPr>
          <w:rFonts w:hint="eastAsia" w:ascii="仿宋_GB2312" w:eastAsia="仿宋_GB2312"/>
          <w:sz w:val="32"/>
          <w:szCs w:val="32"/>
          <w:lang w:eastAsia="zh-CN"/>
        </w:rPr>
        <w:tab/>
      </w:r>
      <w:r>
        <w:rPr>
          <w:rFonts w:hint="eastAsia" w:ascii="仿宋_GB2312" w:eastAsia="仿宋_GB2312"/>
          <w:sz w:val="32"/>
          <w:szCs w:val="32"/>
          <w:lang w:eastAsia="zh-CN"/>
        </w:rPr>
        <w:t>指事业运行；2101099指其他食品和药品监督管理事务支出；2110402指农村环境保护；2130104</w:t>
      </w:r>
      <w:r>
        <w:rPr>
          <w:rFonts w:hint="eastAsia" w:ascii="仿宋_GB2312" w:eastAsia="仿宋_GB2312"/>
          <w:sz w:val="32"/>
          <w:szCs w:val="32"/>
          <w:lang w:eastAsia="zh-CN"/>
        </w:rPr>
        <w:tab/>
      </w:r>
      <w:r>
        <w:rPr>
          <w:rFonts w:hint="eastAsia" w:ascii="仿宋_GB2312" w:eastAsia="仿宋_GB2312"/>
          <w:sz w:val="32"/>
          <w:szCs w:val="32"/>
          <w:lang w:eastAsia="zh-CN"/>
        </w:rPr>
        <w:t>指事业运行；2130204指林业事业机构；2130306指水利工程运行与维护；2130505指生产发展；2130599指其他扶贫支出；2200150指事业运行；2299901指其他支出。</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114197"/>
    <w:rsid w:val="0043601B"/>
    <w:rsid w:val="00726E3E"/>
    <w:rsid w:val="007B5864"/>
    <w:rsid w:val="00987F56"/>
    <w:rsid w:val="00B65A93"/>
    <w:rsid w:val="0DC129F0"/>
    <w:rsid w:val="11535952"/>
    <w:rsid w:val="18206D9D"/>
    <w:rsid w:val="39B8027C"/>
    <w:rsid w:val="484769EC"/>
    <w:rsid w:val="574557DF"/>
    <w:rsid w:val="666E4D64"/>
    <w:rsid w:val="68191A56"/>
    <w:rsid w:val="6B081F6E"/>
    <w:rsid w:val="6D535020"/>
    <w:rsid w:val="70E34FB7"/>
    <w:rsid w:val="717D072F"/>
    <w:rsid w:val="7B1447BD"/>
    <w:rsid w:val="7B6710F6"/>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5">
    <w:name w:val="apple-converted-spac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12</Pages>
  <Words>775</Words>
  <Characters>4423</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2018-12-22T03:37:54Z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