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w:t>
      </w:r>
      <w:r>
        <w:t>1</w:t>
      </w:r>
      <w:r>
        <w:rPr>
          <w:rFonts w:hint="eastAsia"/>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b/>
          <w:bCs/>
          <w:sz w:val="44"/>
          <w:szCs w:val="44"/>
        </w:rPr>
      </w:pPr>
      <w:r>
        <w:rPr>
          <w:rFonts w:ascii="方正小标宋_GBK" w:hAnsi="宋体" w:eastAsia="方正小标宋_GBK"/>
          <w:b/>
          <w:bCs/>
          <w:sz w:val="44"/>
          <w:szCs w:val="44"/>
        </w:rPr>
        <w:t>2017</w:t>
      </w:r>
      <w:r>
        <w:rPr>
          <w:rFonts w:hint="eastAsia" w:ascii="方正小标宋_GBK" w:hAnsi="宋体" w:eastAsia="方正小标宋_GBK"/>
          <w:b/>
          <w:bCs/>
          <w:sz w:val="44"/>
          <w:szCs w:val="44"/>
        </w:rPr>
        <w:t>年度</w:t>
      </w:r>
      <w:r>
        <w:rPr>
          <w:rFonts w:hint="eastAsia" w:ascii="方正小标宋_GBK" w:hAnsi="宋体" w:eastAsia="方正小标宋_GBK"/>
          <w:b/>
          <w:bCs/>
          <w:sz w:val="44"/>
          <w:szCs w:val="44"/>
          <w:lang w:eastAsia="zh-CN"/>
        </w:rPr>
        <w:t>木垒县安全生产监督管理局</w:t>
      </w:r>
      <w:r>
        <w:rPr>
          <w:rFonts w:hint="eastAsia" w:ascii="方正小标宋_GBK" w:hAnsi="宋体" w:eastAsia="方正小标宋_GBK"/>
          <w:b/>
          <w:bCs/>
          <w:sz w:val="44"/>
          <w:szCs w:val="44"/>
        </w:rPr>
        <w:t>决算</w:t>
      </w:r>
    </w:p>
    <w:p>
      <w:pPr>
        <w:spacing w:line="580" w:lineRule="exact"/>
        <w:jc w:val="center"/>
        <w:rPr>
          <w:rFonts w:ascii="方正小标宋_GBK" w:hAnsi="宋体" w:eastAsia="方正小标宋_GBK"/>
          <w:b/>
          <w:bCs/>
          <w:sz w:val="44"/>
          <w:szCs w:val="44"/>
        </w:rPr>
      </w:pPr>
      <w:r>
        <w:rPr>
          <w:rFonts w:hint="eastAsia" w:ascii="方正小标宋_GBK" w:hAnsi="宋体" w:eastAsia="方正小标宋_GBK"/>
          <w:b/>
          <w:bCs/>
          <w:sz w:val="44"/>
          <w:szCs w:val="44"/>
        </w:rPr>
        <w:t>公开说明</w:t>
      </w:r>
    </w:p>
    <w:p>
      <w:pPr>
        <w:spacing w:line="580" w:lineRule="exact"/>
        <w:ind w:firstLine="643" w:firstLineChars="200"/>
        <w:rPr>
          <w:rFonts w:ascii="仿宋_GB2312" w:hAnsi="宋体" w:eastAsia="仿宋_GB2312"/>
          <w:b/>
          <w:bCs/>
          <w:sz w:val="32"/>
          <w:szCs w:val="32"/>
        </w:rPr>
      </w:pPr>
      <w:bookmarkStart w:id="0" w:name="_GoBack"/>
      <w:bookmarkEnd w:id="0"/>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sz w:val="32"/>
          <w:szCs w:val="32"/>
          <w:lang w:eastAsia="zh-CN"/>
        </w:rPr>
        <w:t>安全生产监督管理局</w:t>
      </w:r>
      <w:r>
        <w:rPr>
          <w:rFonts w:hint="eastAsia" w:ascii="黑体" w:hAnsi="黑体" w:eastAsia="黑体"/>
          <w:kern w:val="0"/>
          <w:sz w:val="32"/>
          <w:szCs w:val="32"/>
        </w:rPr>
        <w:t>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sz w:val="32"/>
          <w:szCs w:val="32"/>
          <w:lang w:eastAsia="zh-CN"/>
        </w:rPr>
        <w:t>安全生产监督管理局</w:t>
      </w:r>
      <w:r>
        <w:rPr>
          <w:rFonts w:hint="eastAsia" w:ascii="黑体" w:hAnsi="黑体" w:eastAsia="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sz w:val="32"/>
          <w:szCs w:val="32"/>
          <w:lang w:eastAsia="zh-CN"/>
        </w:rPr>
        <w:t>安全生产监督管理局</w:t>
      </w:r>
      <w:r>
        <w:rPr>
          <w:rFonts w:hint="eastAsia" w:ascii="黑体" w:hAnsi="黑体" w:eastAsia="黑体"/>
          <w:kern w:val="0"/>
          <w:sz w:val="32"/>
          <w:szCs w:val="32"/>
        </w:rPr>
        <w:t>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lang w:eastAsia="zh-CN"/>
        </w:rPr>
        <w:t>安全生产监督管理局</w:t>
      </w:r>
      <w:r>
        <w:rPr>
          <w:rFonts w:hint="eastAsia" w:ascii="黑体" w:hAnsi="黑体" w:eastAsia="黑体"/>
          <w:sz w:val="32"/>
          <w:szCs w:val="32"/>
        </w:rPr>
        <w:t>概况</w:t>
      </w:r>
    </w:p>
    <w:p>
      <w:pPr>
        <w:spacing w:line="500" w:lineRule="exact"/>
        <w:ind w:firstLine="640" w:firstLineChars="200"/>
        <w:jc w:val="left"/>
        <w:rPr>
          <w:rFonts w:ascii="仿宋_GB2312" w:eastAsia="仿宋_GB2312"/>
          <w:sz w:val="32"/>
          <w:szCs w:val="32"/>
        </w:rPr>
      </w:pPr>
      <w:r>
        <w:rPr>
          <w:rFonts w:hint="eastAsia" w:ascii="黑体" w:hAnsi="黑体" w:eastAsia="黑体"/>
          <w:sz w:val="32"/>
          <w:szCs w:val="32"/>
        </w:rPr>
        <w:t>一</w:t>
      </w:r>
      <w:r>
        <w:rPr>
          <w:rFonts w:hint="eastAsia" w:ascii="仿宋_GB2312" w:eastAsia="仿宋_GB2312"/>
          <w:sz w:val="32"/>
          <w:szCs w:val="32"/>
        </w:rPr>
        <w:t>、</w:t>
      </w:r>
      <w:r>
        <w:rPr>
          <w:rFonts w:hint="eastAsia" w:ascii="仿宋_GB2312" w:eastAsia="仿宋_GB2312"/>
          <w:sz w:val="32"/>
          <w:szCs w:val="32"/>
          <w:lang w:eastAsia="zh-CN"/>
        </w:rPr>
        <w:t>安全生产监督管理局</w:t>
      </w:r>
      <w:r>
        <w:rPr>
          <w:rFonts w:hint="eastAsia" w:ascii="仿宋_GB2312" w:eastAsia="仿宋_GB2312"/>
          <w:sz w:val="32"/>
          <w:szCs w:val="32"/>
        </w:rPr>
        <w:t>主要职能：</w:t>
      </w:r>
    </w:p>
    <w:p>
      <w:pPr>
        <w:spacing w:line="500" w:lineRule="exact"/>
        <w:ind w:firstLine="640" w:firstLineChars="200"/>
        <w:jc w:val="left"/>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一</w:t>
      </w:r>
      <w:r>
        <w:rPr>
          <w:rFonts w:ascii="仿宋_GB2312" w:eastAsia="仿宋_GB2312"/>
          <w:sz w:val="32"/>
          <w:szCs w:val="32"/>
        </w:rPr>
        <w:t>)</w:t>
      </w:r>
      <w:r>
        <w:rPr>
          <w:rFonts w:hint="eastAsia" w:ascii="仿宋_GB2312" w:eastAsia="仿宋_GB2312"/>
          <w:sz w:val="32"/>
          <w:szCs w:val="32"/>
        </w:rPr>
        <w:t>组织起草自治县安全生产方面的规范性文件</w:t>
      </w:r>
      <w:r>
        <w:rPr>
          <w:rFonts w:ascii="仿宋_GB2312" w:eastAsia="仿宋_GB2312"/>
          <w:sz w:val="32"/>
          <w:szCs w:val="32"/>
        </w:rPr>
        <w:t>,</w:t>
      </w:r>
      <w:r>
        <w:rPr>
          <w:rFonts w:hint="eastAsia" w:ascii="仿宋_GB2312" w:eastAsia="仿宋_GB2312"/>
          <w:sz w:val="32"/>
          <w:szCs w:val="32"/>
        </w:rPr>
        <w:t>拟订自治县安全生产工作规划和计划</w:t>
      </w:r>
      <w:r>
        <w:rPr>
          <w:rFonts w:ascii="仿宋_GB2312" w:eastAsia="仿宋_GB2312"/>
          <w:sz w:val="32"/>
          <w:szCs w:val="32"/>
        </w:rPr>
        <w:t>,</w:t>
      </w:r>
      <w:r>
        <w:rPr>
          <w:rFonts w:hint="eastAsia" w:ascii="仿宋_GB2312" w:eastAsia="仿宋_GB2312"/>
          <w:sz w:val="32"/>
          <w:szCs w:val="32"/>
        </w:rPr>
        <w:t>研究提出安全生产重大方针政策和重要措施的建议。</w:t>
      </w:r>
      <w:r>
        <w:rPr>
          <w:rFonts w:ascii="仿宋_GB2312" w:eastAsia="仿宋_GB2312"/>
          <w:sz w:val="32"/>
          <w:szCs w:val="32"/>
        </w:rPr>
        <w:t> </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二）承担自治县安全生产综合监督管理责任。依法行使综合监督管理职责，指导协调、监督检查自治县有关部门和各乡镇人民政府安全生产工作，监督并通报有关安全生产控制指标执行情况，协调解决安全生产中的重大问题。</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（三）承担自治县工矿商贸（煤矿除外）企业安全生产监督管理责任。按照分级属地原则，依法监督检查工矿商贸（煤矿除外）生产经营单位贯彻执行安全生产法律法规情况以及安全生产条件和有关设备设施</w:t>
      </w:r>
      <w:r>
        <w:rPr>
          <w:rFonts w:ascii="仿宋_GB2312" w:eastAsia="仿宋_GB2312"/>
          <w:sz w:val="32"/>
          <w:szCs w:val="32"/>
        </w:rPr>
        <w:t>(</w:t>
      </w:r>
      <w:r>
        <w:rPr>
          <w:rFonts w:hint="eastAsia" w:ascii="仿宋_GB2312" w:eastAsia="仿宋_GB2312"/>
          <w:sz w:val="32"/>
          <w:szCs w:val="32"/>
        </w:rPr>
        <w:t>特种设备除外</w:t>
      </w:r>
      <w:r>
        <w:rPr>
          <w:rFonts w:ascii="仿宋_GB2312" w:eastAsia="仿宋_GB2312"/>
          <w:sz w:val="32"/>
          <w:szCs w:val="32"/>
        </w:rPr>
        <w:t>)</w:t>
      </w:r>
      <w:r>
        <w:rPr>
          <w:rFonts w:hint="eastAsia" w:ascii="仿宋_GB2312" w:eastAsia="仿宋_GB2312"/>
          <w:sz w:val="32"/>
          <w:szCs w:val="32"/>
        </w:rPr>
        <w:t>、材料、劳动防护用品的安全生产管理工作。</w:t>
      </w:r>
    </w:p>
    <w:p>
      <w:pPr>
        <w:spacing w:line="500" w:lineRule="exact"/>
        <w:ind w:firstLine="640" w:firstLineChars="200"/>
        <w:jc w:val="left"/>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四</w:t>
      </w:r>
      <w:r>
        <w:rPr>
          <w:rFonts w:ascii="仿宋_GB2312" w:eastAsia="仿宋_GB2312"/>
          <w:sz w:val="32"/>
          <w:szCs w:val="32"/>
        </w:rPr>
        <w:t>)</w:t>
      </w:r>
      <w:r>
        <w:rPr>
          <w:rFonts w:hint="eastAsia" w:ascii="仿宋_GB2312" w:eastAsia="仿宋_GB2312"/>
          <w:sz w:val="32"/>
          <w:szCs w:val="32"/>
        </w:rPr>
        <w:t>承担自治县烟花爆竹生产经营企业安全生产准入管理责任。依法监管非煤矿山、危险化学品和烟花爆竹安全生产工作</w:t>
      </w:r>
      <w:r>
        <w:rPr>
          <w:rFonts w:ascii="仿宋_GB2312" w:eastAsia="仿宋_GB2312"/>
          <w:sz w:val="32"/>
          <w:szCs w:val="32"/>
        </w:rPr>
        <w:t>,</w:t>
      </w:r>
      <w:r>
        <w:rPr>
          <w:rFonts w:hint="eastAsia" w:ascii="仿宋_GB2312" w:eastAsia="仿宋_GB2312"/>
          <w:sz w:val="32"/>
          <w:szCs w:val="32"/>
        </w:rPr>
        <w:t>并负责《烟花爆竹经营许可证》的颁发和管理工作</w:t>
      </w:r>
      <w:r>
        <w:rPr>
          <w:rFonts w:ascii="仿宋_GB2312" w:eastAsia="仿宋_GB2312"/>
          <w:sz w:val="32"/>
          <w:szCs w:val="32"/>
        </w:rPr>
        <w:t xml:space="preserve">; </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五）承担自治县工矿商贸企业作业场所（煤矿作业场所除外）职业卫生监督检查责任。依法监督工矿商贸企业（煤矿除外）贯彻执行国家有关职业病防治法律法规和标准情况；组织查处职业危害事故和违法违规行为；组织指导并监督检查有关职业卫生培训工作。</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六）制定并组织实施自治县工矿商贸行业安全生产规章制度，监督检查重大危险源监控和重大隐患排查治理工作，依法查处不具备安全生产条件的工矿商贸生产经营单位；监督检查工矿商贸（煤矿除外）新建、改建、扩建工程项目的安全设施与主体工程同时设计、同时施工、同时投产使用情况。</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七）组织自治县安全生产大检查和专项督查；依法组织自治县职责范围内安全生产事故调查处理和办理结案工作；组织协调职责范围内安全生产事故应急救援工作；负责自治县安全生产伤亡事故统计和安全生产行政执法统计工作</w:t>
      </w:r>
      <w:r>
        <w:rPr>
          <w:rFonts w:ascii="仿宋_GB2312" w:eastAsia="仿宋_GB2312"/>
          <w:sz w:val="32"/>
          <w:szCs w:val="32"/>
        </w:rPr>
        <w:t>,</w:t>
      </w:r>
      <w:r>
        <w:rPr>
          <w:rFonts w:hint="eastAsia" w:ascii="仿宋_GB2312" w:eastAsia="仿宋_GB2312"/>
          <w:sz w:val="32"/>
          <w:szCs w:val="32"/>
        </w:rPr>
        <w:t>分析预测自治县安全生产形势</w:t>
      </w:r>
      <w:r>
        <w:rPr>
          <w:rFonts w:ascii="仿宋_GB2312" w:eastAsia="仿宋_GB2312"/>
          <w:sz w:val="32"/>
          <w:szCs w:val="32"/>
        </w:rPr>
        <w:t>,</w:t>
      </w:r>
      <w:r>
        <w:rPr>
          <w:rFonts w:hint="eastAsia" w:ascii="仿宋_GB2312" w:eastAsia="仿宋_GB2312"/>
          <w:sz w:val="32"/>
          <w:szCs w:val="32"/>
        </w:rPr>
        <w:t>发布自治县安全生产信息。</w:t>
      </w:r>
    </w:p>
    <w:p>
      <w:pPr>
        <w:spacing w:line="500" w:lineRule="exact"/>
        <w:ind w:firstLine="640" w:firstLineChars="200"/>
        <w:jc w:val="left"/>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八</w:t>
      </w:r>
      <w:r>
        <w:rPr>
          <w:rFonts w:ascii="仿宋_GB2312" w:eastAsia="仿宋_GB2312"/>
          <w:sz w:val="32"/>
          <w:szCs w:val="32"/>
        </w:rPr>
        <w:t>)</w:t>
      </w:r>
      <w:r>
        <w:rPr>
          <w:rFonts w:hint="eastAsia" w:ascii="仿宋_GB2312" w:eastAsia="仿宋_GB2312"/>
          <w:sz w:val="32"/>
          <w:szCs w:val="32"/>
        </w:rPr>
        <w:t>负责自治县安全生产宣传教育工作</w:t>
      </w:r>
      <w:r>
        <w:rPr>
          <w:rFonts w:ascii="仿宋_GB2312" w:eastAsia="仿宋_GB2312"/>
          <w:sz w:val="32"/>
          <w:szCs w:val="32"/>
        </w:rPr>
        <w:t>;</w:t>
      </w:r>
      <w:r>
        <w:rPr>
          <w:rFonts w:hint="eastAsia" w:ascii="仿宋_GB2312" w:eastAsia="仿宋_GB2312"/>
          <w:sz w:val="32"/>
          <w:szCs w:val="32"/>
        </w:rPr>
        <w:t>按照有关法律、法规和规章</w:t>
      </w:r>
      <w:r>
        <w:rPr>
          <w:rFonts w:ascii="仿宋_GB2312" w:eastAsia="仿宋_GB2312"/>
          <w:sz w:val="32"/>
          <w:szCs w:val="32"/>
        </w:rPr>
        <w:t>,</w:t>
      </w:r>
      <w:r>
        <w:rPr>
          <w:rFonts w:hint="eastAsia" w:ascii="仿宋_GB2312" w:eastAsia="仿宋_GB2312"/>
          <w:sz w:val="32"/>
          <w:szCs w:val="32"/>
        </w:rPr>
        <w:t>组织、指导安全生产监督管理人员的安全培训、考核工作</w:t>
      </w:r>
      <w:r>
        <w:rPr>
          <w:rFonts w:ascii="仿宋_GB2312" w:eastAsia="仿宋_GB2312"/>
          <w:sz w:val="32"/>
          <w:szCs w:val="32"/>
        </w:rPr>
        <w:t>,</w:t>
      </w:r>
      <w:r>
        <w:rPr>
          <w:rFonts w:hint="eastAsia" w:ascii="仿宋_GB2312" w:eastAsia="仿宋_GB2312"/>
          <w:sz w:val="32"/>
          <w:szCs w:val="32"/>
        </w:rPr>
        <w:t>监督检查工矿商贸（煤矿除外）生产经营单位安全生产和职业安全培训工作。</w:t>
      </w:r>
    </w:p>
    <w:p>
      <w:pPr>
        <w:spacing w:line="500" w:lineRule="exact"/>
        <w:ind w:firstLine="640" w:firstLineChars="200"/>
        <w:jc w:val="left"/>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九</w:t>
      </w:r>
      <w:r>
        <w:rPr>
          <w:rFonts w:ascii="仿宋_GB2312" w:eastAsia="仿宋_GB2312"/>
          <w:sz w:val="32"/>
          <w:szCs w:val="32"/>
        </w:rPr>
        <w:t>)</w:t>
      </w:r>
      <w:r>
        <w:rPr>
          <w:rFonts w:hint="eastAsia" w:ascii="仿宋_GB2312" w:eastAsia="仿宋_GB2312"/>
          <w:sz w:val="32"/>
          <w:szCs w:val="32"/>
        </w:rPr>
        <w:t>负责劳动防护用品监督管理工作。</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（十）指导协调和监督自治县安全生产行政执法工作。</w:t>
      </w:r>
    </w:p>
    <w:p>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（十一）承担自治县安全生产委员会的具体工作。承办自治县安全生产委员会召开的会议和重要活动，督促检查自治县安全生产委员会会议决定事项的贯彻落实情况。</w:t>
      </w:r>
    </w:p>
    <w:p>
      <w:pPr>
        <w:spacing w:line="500" w:lineRule="exact"/>
        <w:ind w:firstLine="640" w:firstLineChars="200"/>
        <w:jc w:val="left"/>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十二</w:t>
      </w:r>
      <w:r>
        <w:rPr>
          <w:rFonts w:ascii="仿宋_GB2312" w:eastAsia="仿宋_GB2312"/>
          <w:sz w:val="32"/>
          <w:szCs w:val="32"/>
        </w:rPr>
        <w:t>)</w:t>
      </w:r>
      <w:r>
        <w:rPr>
          <w:rFonts w:hint="eastAsia" w:ascii="仿宋_GB2312" w:eastAsia="仿宋_GB2312"/>
          <w:sz w:val="32"/>
          <w:szCs w:val="32"/>
        </w:rPr>
        <w:t>承办自治县人民政府和自治县安全生产委员会交办的其他事项。</w:t>
      </w:r>
    </w:p>
    <w:p>
      <w:pPr>
        <w:spacing w:line="500" w:lineRule="exact"/>
        <w:ind w:firstLine="640" w:firstLineChars="200"/>
        <w:jc w:val="left"/>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年，木垒县</w:t>
      </w:r>
      <w:r>
        <w:rPr>
          <w:rFonts w:hint="eastAsia" w:ascii="仿宋_GB2312" w:eastAsia="仿宋_GB2312"/>
          <w:sz w:val="32"/>
          <w:szCs w:val="32"/>
          <w:lang w:eastAsia="zh-CN"/>
        </w:rPr>
        <w:t>安全生产监督管理局</w:t>
      </w:r>
      <w:r>
        <w:rPr>
          <w:rFonts w:hint="eastAsia" w:ascii="仿宋_GB2312" w:eastAsia="仿宋_GB2312"/>
          <w:sz w:val="32"/>
          <w:szCs w:val="32"/>
        </w:rPr>
        <w:t>主要负责木垒县的安全生产综合监督管理工作。</w:t>
      </w:r>
      <w:r>
        <w:rPr>
          <w:rFonts w:ascii="仿宋_GB2312" w:eastAsia="仿宋_GB2312"/>
          <w:sz w:val="32"/>
          <w:szCs w:val="32"/>
        </w:rPr>
        <w:t>2017</w:t>
      </w:r>
      <w:r>
        <w:rPr>
          <w:rFonts w:hint="eastAsia" w:ascii="仿宋_GB2312" w:eastAsia="仿宋_GB2312"/>
          <w:sz w:val="32"/>
          <w:szCs w:val="32"/>
        </w:rPr>
        <w:t>年至今核定行政编</w:t>
      </w:r>
      <w:r>
        <w:rPr>
          <w:rFonts w:ascii="仿宋_GB2312" w:eastAsia="仿宋_GB2312"/>
          <w:sz w:val="32"/>
          <w:szCs w:val="32"/>
        </w:rPr>
        <w:t>6</w:t>
      </w:r>
      <w:r>
        <w:rPr>
          <w:rFonts w:hint="eastAsia" w:ascii="仿宋_GB2312" w:eastAsia="仿宋_GB2312"/>
          <w:sz w:val="32"/>
          <w:szCs w:val="32"/>
        </w:rPr>
        <w:t>人，其中工勤编</w:t>
      </w:r>
      <w:r>
        <w:rPr>
          <w:rFonts w:ascii="仿宋_GB2312" w:eastAsia="仿宋_GB2312"/>
          <w:sz w:val="32"/>
          <w:szCs w:val="32"/>
        </w:rPr>
        <w:t>1</w:t>
      </w:r>
      <w:r>
        <w:rPr>
          <w:rFonts w:hint="eastAsia" w:ascii="仿宋_GB2312" w:eastAsia="仿宋_GB2312"/>
          <w:sz w:val="32"/>
          <w:szCs w:val="32"/>
        </w:rPr>
        <w:t>人；事业编</w:t>
      </w:r>
      <w:r>
        <w:rPr>
          <w:rFonts w:ascii="仿宋_GB2312" w:eastAsia="仿宋_GB2312"/>
          <w:sz w:val="32"/>
          <w:szCs w:val="32"/>
        </w:rPr>
        <w:t>5</w:t>
      </w:r>
      <w:r>
        <w:rPr>
          <w:rFonts w:hint="eastAsia" w:ascii="仿宋_GB2312" w:eastAsia="仿宋_GB2312"/>
          <w:sz w:val="32"/>
          <w:szCs w:val="32"/>
        </w:rPr>
        <w:t>人，其中工勤编</w:t>
      </w:r>
      <w:r>
        <w:rPr>
          <w:rFonts w:ascii="仿宋_GB2312" w:eastAsia="仿宋_GB2312"/>
          <w:sz w:val="32"/>
          <w:szCs w:val="32"/>
        </w:rPr>
        <w:t>1</w:t>
      </w:r>
      <w:r>
        <w:rPr>
          <w:rFonts w:hint="eastAsia" w:ascii="仿宋_GB2312" w:eastAsia="仿宋_GB2312"/>
          <w:sz w:val="32"/>
          <w:szCs w:val="32"/>
        </w:rPr>
        <w:t>人；其中领导职数</w:t>
      </w:r>
      <w:r>
        <w:rPr>
          <w:rFonts w:ascii="仿宋_GB2312" w:eastAsia="仿宋_GB2312"/>
          <w:sz w:val="32"/>
          <w:szCs w:val="32"/>
        </w:rPr>
        <w:t>3</w:t>
      </w:r>
      <w:r>
        <w:rPr>
          <w:rFonts w:hint="eastAsia" w:ascii="仿宋_GB2312" w:eastAsia="仿宋_GB2312"/>
          <w:sz w:val="32"/>
          <w:szCs w:val="32"/>
        </w:rPr>
        <w:t>人。</w:t>
      </w:r>
      <w:r>
        <w:rPr>
          <w:rFonts w:ascii="仿宋_GB2312" w:eastAsia="仿宋_GB2312"/>
          <w:sz w:val="32"/>
          <w:szCs w:val="32"/>
        </w:rPr>
        <w:t>2017</w:t>
      </w:r>
      <w:r>
        <w:rPr>
          <w:rFonts w:hint="eastAsia" w:ascii="仿宋_GB2312" w:eastAsia="仿宋_GB2312"/>
          <w:sz w:val="32"/>
          <w:szCs w:val="32"/>
        </w:rPr>
        <w:t>年末编制人数</w:t>
      </w:r>
      <w:r>
        <w:rPr>
          <w:rFonts w:ascii="仿宋_GB2312" w:eastAsia="仿宋_GB2312"/>
          <w:sz w:val="32"/>
          <w:szCs w:val="32"/>
        </w:rPr>
        <w:t>11</w:t>
      </w:r>
      <w:r>
        <w:rPr>
          <w:rFonts w:hint="eastAsia" w:ascii="仿宋_GB2312" w:eastAsia="仿宋_GB2312"/>
          <w:sz w:val="32"/>
          <w:szCs w:val="32"/>
        </w:rPr>
        <w:t>人，实有</w:t>
      </w:r>
      <w:r>
        <w:rPr>
          <w:rFonts w:ascii="仿宋_GB2312" w:eastAsia="仿宋_GB2312"/>
          <w:sz w:val="32"/>
          <w:szCs w:val="32"/>
        </w:rPr>
        <w:t>11</w:t>
      </w:r>
      <w:r>
        <w:rPr>
          <w:rFonts w:hint="eastAsia" w:ascii="仿宋_GB2312" w:eastAsia="仿宋_GB2312"/>
          <w:sz w:val="32"/>
          <w:szCs w:val="32"/>
        </w:rPr>
        <w:t>人。</w:t>
      </w:r>
      <w:r>
        <w:rPr>
          <w:rFonts w:hint="eastAsia" w:ascii="仿宋_GB2312" w:eastAsia="仿宋_GB2312"/>
          <w:sz w:val="32"/>
          <w:szCs w:val="32"/>
          <w:lang w:eastAsia="zh-CN"/>
        </w:rPr>
        <w:t>安全生产监督管理局</w:t>
      </w:r>
      <w:r>
        <w:rPr>
          <w:rFonts w:hint="eastAsia" w:ascii="仿宋_GB2312" w:eastAsia="仿宋_GB2312"/>
          <w:sz w:val="32"/>
          <w:szCs w:val="32"/>
        </w:rPr>
        <w:t>内设综合办（县安委会办公室）、行政办。</w:t>
      </w:r>
    </w:p>
    <w:p>
      <w:pPr>
        <w:spacing w:line="500" w:lineRule="exact"/>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安全生产监督管理局</w:t>
      </w:r>
      <w:r>
        <w:rPr>
          <w:rFonts w:hint="eastAsia" w:ascii="仿宋_GB2312" w:eastAsia="仿宋_GB2312"/>
          <w:sz w:val="32"/>
          <w:szCs w:val="32"/>
        </w:rPr>
        <w:t>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安全生产监督管理局</w:t>
      </w:r>
      <w:r>
        <w:rPr>
          <w:rFonts w:hint="eastAsia" w:ascii="仿宋_GB2312" w:eastAsia="仿宋_GB2312"/>
          <w:sz w:val="32"/>
          <w:szCs w:val="32"/>
        </w:rPr>
        <w:t>部门决算包括：</w:t>
      </w:r>
      <w:r>
        <w:rPr>
          <w:rFonts w:hint="eastAsia" w:ascii="仿宋_GB2312" w:eastAsia="仿宋_GB2312"/>
          <w:sz w:val="32"/>
          <w:szCs w:val="32"/>
          <w:lang w:eastAsia="zh-CN"/>
        </w:rPr>
        <w:t>安全生产监督管理局</w:t>
      </w:r>
      <w:r>
        <w:rPr>
          <w:rFonts w:hint="eastAsia" w:ascii="仿宋_GB2312" w:eastAsia="仿宋_GB2312"/>
          <w:sz w:val="32"/>
          <w:szCs w:val="32"/>
        </w:rPr>
        <w:t>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安全生产监督管理局</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617"/>
        <w:gridCol w:w="2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61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462"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617" w:type="dxa"/>
            <w:vAlign w:val="center"/>
          </w:tcPr>
          <w:p>
            <w:pPr>
              <w:spacing w:line="500" w:lineRule="exact"/>
              <w:ind w:firstLine="560" w:firstLineChars="200"/>
              <w:rPr>
                <w:rFonts w:ascii="仿宋_GB2312" w:eastAsia="仿宋_GB2312"/>
                <w:sz w:val="32"/>
                <w:szCs w:val="32"/>
              </w:rPr>
            </w:pPr>
            <w:r>
              <w:rPr>
                <w:rFonts w:hint="eastAsia" w:ascii="仿宋_GB2312" w:eastAsia="仿宋_GB2312"/>
                <w:sz w:val="28"/>
                <w:szCs w:val="28"/>
                <w:lang w:eastAsia="zh-CN"/>
              </w:rPr>
              <w:t>安全生产监督管</w:t>
            </w:r>
            <w:r>
              <w:rPr>
                <w:rFonts w:hint="eastAsia" w:ascii="仿宋_GB2312" w:eastAsia="仿宋_GB2312"/>
                <w:sz w:val="32"/>
                <w:szCs w:val="32"/>
                <w:lang w:eastAsia="zh-CN"/>
              </w:rPr>
              <w:t>理局</w:t>
            </w:r>
            <w:r>
              <w:rPr>
                <w:rFonts w:hint="eastAsia" w:ascii="仿宋_GB2312" w:eastAsia="仿宋_GB2312"/>
                <w:sz w:val="32"/>
                <w:szCs w:val="32"/>
              </w:rPr>
              <w:t>本级</w:t>
            </w:r>
          </w:p>
        </w:tc>
        <w:tc>
          <w:tcPr>
            <w:tcW w:w="2462"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hint="eastAsia"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lang w:eastAsia="zh-CN"/>
        </w:rPr>
        <w:t>木垒县安全生产监督管理局</w:t>
      </w:r>
      <w:r>
        <w:rPr>
          <w:rFonts w:hint="eastAsia" w:ascii="黑体" w:hAnsi="黑体" w:eastAsia="黑体"/>
          <w:sz w:val="32"/>
          <w:szCs w:val="32"/>
        </w:rPr>
        <w:t>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安全生产监督管理局</w:t>
      </w:r>
      <w:r>
        <w:rPr>
          <w:rFonts w:hint="eastAsia" w:ascii="仿宋_GB2312" w:eastAsia="仿宋_GB2312"/>
          <w:sz w:val="32"/>
          <w:szCs w:val="32"/>
        </w:rPr>
        <w:t>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安全生产监督管理局</w:t>
      </w:r>
      <w:r>
        <w:rPr>
          <w:rFonts w:hint="eastAsia" w:ascii="仿宋_GB2312" w:eastAsia="仿宋_GB2312"/>
          <w:sz w:val="32"/>
          <w:szCs w:val="32"/>
        </w:rPr>
        <w:t>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211.29</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2016年总收入296</w:t>
      </w:r>
      <w:r>
        <w:rPr>
          <w:rFonts w:hint="eastAsia" w:ascii="仿宋_GB2312" w:eastAsia="仿宋_GB2312"/>
          <w:sz w:val="32"/>
          <w:szCs w:val="32"/>
          <w:lang w:val="en-US" w:eastAsia="zh-CN"/>
        </w:rPr>
        <w:t>.</w:t>
      </w:r>
      <w:r>
        <w:rPr>
          <w:rFonts w:hint="eastAsia" w:ascii="仿宋_GB2312" w:eastAsia="仿宋_GB2312"/>
          <w:sz w:val="32"/>
          <w:szCs w:val="32"/>
        </w:rPr>
        <w:t>52</w:t>
      </w:r>
      <w:r>
        <w:rPr>
          <w:rFonts w:hint="eastAsia" w:ascii="仿宋_GB2312" w:eastAsia="仿宋_GB2312"/>
          <w:sz w:val="32"/>
          <w:szCs w:val="32"/>
          <w:lang w:eastAsia="zh-CN"/>
        </w:rPr>
        <w:t>万</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rPr>
        <w:t>与上年相比，减少</w:t>
      </w:r>
      <w:r>
        <w:rPr>
          <w:rFonts w:ascii="仿宋_GB2312" w:eastAsia="仿宋_GB2312"/>
          <w:sz w:val="32"/>
          <w:szCs w:val="32"/>
        </w:rPr>
        <w:t>85.23</w:t>
      </w:r>
      <w:r>
        <w:rPr>
          <w:rFonts w:hint="eastAsia" w:ascii="仿宋_GB2312" w:eastAsia="仿宋_GB2312"/>
          <w:sz w:val="32"/>
          <w:szCs w:val="32"/>
        </w:rPr>
        <w:t>万元，降低</w:t>
      </w:r>
      <w:r>
        <w:rPr>
          <w:rFonts w:ascii="仿宋_GB2312" w:eastAsia="仿宋_GB2312"/>
          <w:sz w:val="32"/>
          <w:szCs w:val="32"/>
        </w:rPr>
        <w:t>28.74%</w:t>
      </w:r>
      <w:r>
        <w:rPr>
          <w:rFonts w:hint="eastAsia" w:ascii="仿宋_GB2312" w:eastAsia="仿宋_GB2312"/>
          <w:sz w:val="32"/>
          <w:szCs w:val="32"/>
        </w:rPr>
        <w:t>，支出</w:t>
      </w:r>
      <w:r>
        <w:rPr>
          <w:rFonts w:ascii="仿宋_GB2312" w:eastAsia="仿宋_GB2312"/>
          <w:sz w:val="32"/>
          <w:szCs w:val="32"/>
        </w:rPr>
        <w:t>219.88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2016年总支出253</w:t>
      </w:r>
      <w:r>
        <w:rPr>
          <w:rFonts w:hint="eastAsia" w:ascii="仿宋_GB2312" w:eastAsia="仿宋_GB2312"/>
          <w:sz w:val="32"/>
          <w:szCs w:val="32"/>
          <w:lang w:val="en-US" w:eastAsia="zh-CN"/>
        </w:rPr>
        <w:t>.</w:t>
      </w:r>
      <w:r>
        <w:rPr>
          <w:rFonts w:hint="eastAsia" w:ascii="仿宋_GB2312" w:eastAsia="仿宋_GB2312"/>
          <w:sz w:val="32"/>
          <w:szCs w:val="32"/>
        </w:rPr>
        <w:t>33</w:t>
      </w:r>
      <w:r>
        <w:rPr>
          <w:rFonts w:hint="eastAsia" w:ascii="仿宋_GB2312" w:eastAsia="仿宋_GB2312"/>
          <w:sz w:val="32"/>
          <w:szCs w:val="32"/>
          <w:lang w:eastAsia="zh-CN"/>
        </w:rPr>
        <w:t>万</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rPr>
        <w:t>与上年相比，减少</w:t>
      </w:r>
      <w:r>
        <w:rPr>
          <w:rFonts w:ascii="仿宋_GB2312" w:eastAsia="仿宋_GB2312"/>
          <w:sz w:val="32"/>
          <w:szCs w:val="32"/>
        </w:rPr>
        <w:t>33.45</w:t>
      </w:r>
      <w:r>
        <w:rPr>
          <w:rFonts w:hint="eastAsia" w:ascii="仿宋_GB2312" w:eastAsia="仿宋_GB2312"/>
          <w:sz w:val="32"/>
          <w:szCs w:val="32"/>
        </w:rPr>
        <w:t>万元，降低</w:t>
      </w:r>
      <w:r>
        <w:rPr>
          <w:rFonts w:ascii="仿宋_GB2312" w:eastAsia="仿宋_GB2312"/>
          <w:sz w:val="32"/>
          <w:szCs w:val="32"/>
        </w:rPr>
        <w:t>13.21%</w:t>
      </w:r>
      <w:r>
        <w:rPr>
          <w:rFonts w:hint="eastAsia" w:ascii="仿宋_GB2312" w:eastAsia="仿宋_GB2312"/>
          <w:sz w:val="32"/>
          <w:szCs w:val="32"/>
        </w:rPr>
        <w:t>，</w:t>
      </w:r>
      <w:r>
        <w:rPr>
          <w:rFonts w:hint="eastAsia" w:ascii="仿宋_GB2312" w:eastAsia="仿宋_GB2312"/>
          <w:sz w:val="32"/>
          <w:szCs w:val="32"/>
          <w:lang w:val="en-US" w:eastAsia="zh-CN"/>
        </w:rPr>
        <w:t>2017年</w:t>
      </w:r>
      <w:r>
        <w:rPr>
          <w:rFonts w:hint="eastAsia" w:ascii="仿宋_GB2312" w:eastAsia="仿宋_GB2312"/>
          <w:sz w:val="32"/>
          <w:szCs w:val="32"/>
          <w:u w:val="none"/>
        </w:rPr>
        <w:t>结余</w:t>
      </w:r>
      <w:r>
        <w:rPr>
          <w:rFonts w:ascii="仿宋_GB2312" w:eastAsia="仿宋_GB2312"/>
          <w:sz w:val="32"/>
          <w:szCs w:val="32"/>
          <w:u w:val="none"/>
        </w:rPr>
        <w:t>34.6</w:t>
      </w:r>
      <w:r>
        <w:rPr>
          <w:rFonts w:hint="eastAsia" w:ascii="仿宋_GB2312" w:eastAsia="仿宋_GB2312"/>
          <w:sz w:val="32"/>
          <w:szCs w:val="32"/>
          <w:u w:val="none"/>
        </w:rPr>
        <w:t>万元，</w:t>
      </w:r>
      <w:r>
        <w:rPr>
          <w:rFonts w:hint="eastAsia" w:ascii="仿宋_GB2312" w:eastAsia="仿宋_GB2312"/>
          <w:sz w:val="32"/>
          <w:szCs w:val="32"/>
          <w:u w:val="none"/>
          <w:lang w:val="en-US" w:eastAsia="zh-CN"/>
        </w:rPr>
        <w:t>2017年</w:t>
      </w:r>
      <w:r>
        <w:rPr>
          <w:rFonts w:hint="eastAsia" w:ascii="仿宋_GB2312" w:eastAsia="仿宋_GB2312"/>
          <w:sz w:val="32"/>
          <w:szCs w:val="32"/>
          <w:u w:val="none"/>
        </w:rPr>
        <w:t>结余</w:t>
      </w:r>
      <w:r>
        <w:rPr>
          <w:rFonts w:ascii="仿宋_GB2312" w:eastAsia="仿宋_GB2312"/>
          <w:sz w:val="32"/>
          <w:szCs w:val="32"/>
          <w:u w:val="none"/>
        </w:rPr>
        <w:t>34.6</w:t>
      </w:r>
      <w:r>
        <w:rPr>
          <w:rFonts w:hint="eastAsia" w:ascii="仿宋_GB2312" w:eastAsia="仿宋_GB2312"/>
          <w:sz w:val="32"/>
          <w:szCs w:val="32"/>
          <w:u w:val="none"/>
        </w:rPr>
        <w:t>万元</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2016年</w:t>
      </w:r>
      <w:r>
        <w:rPr>
          <w:rFonts w:hint="eastAsia" w:ascii="仿宋_GB2312" w:eastAsia="仿宋_GB2312"/>
          <w:sz w:val="32"/>
          <w:szCs w:val="32"/>
          <w:u w:val="none"/>
        </w:rPr>
        <w:t>结余</w:t>
      </w:r>
      <w:r>
        <w:rPr>
          <w:rFonts w:hint="eastAsia" w:ascii="仿宋_GB2312" w:eastAsia="仿宋_GB2312"/>
          <w:sz w:val="32"/>
          <w:szCs w:val="32"/>
          <w:u w:val="none"/>
          <w:lang w:val="en-US" w:eastAsia="zh-CN"/>
        </w:rPr>
        <w:t>43.19</w:t>
      </w:r>
      <w:r>
        <w:rPr>
          <w:rFonts w:hint="eastAsia" w:ascii="仿宋_GB2312" w:eastAsia="仿宋_GB2312"/>
          <w:sz w:val="32"/>
          <w:szCs w:val="32"/>
          <w:u w:val="none"/>
        </w:rPr>
        <w:t>万元</w:t>
      </w:r>
      <w:r>
        <w:rPr>
          <w:rFonts w:hint="eastAsia" w:ascii="仿宋_GB2312" w:eastAsia="仿宋_GB2312"/>
          <w:sz w:val="32"/>
          <w:szCs w:val="32"/>
          <w:u w:val="none"/>
          <w:lang w:eastAsia="zh-CN"/>
        </w:rPr>
        <w:t>，</w:t>
      </w:r>
      <w:r>
        <w:rPr>
          <w:rFonts w:hint="eastAsia" w:ascii="仿宋_GB2312" w:eastAsia="仿宋_GB2312"/>
          <w:sz w:val="32"/>
          <w:szCs w:val="32"/>
          <w:u w:val="none"/>
        </w:rPr>
        <w:t>与上年相比，减少</w:t>
      </w:r>
      <w:r>
        <w:rPr>
          <w:rFonts w:ascii="仿宋_GB2312" w:eastAsia="仿宋_GB2312"/>
          <w:sz w:val="32"/>
          <w:szCs w:val="32"/>
          <w:u w:val="none"/>
        </w:rPr>
        <w:t>8.59</w:t>
      </w:r>
      <w:r>
        <w:rPr>
          <w:rFonts w:hint="eastAsia" w:ascii="仿宋_GB2312" w:eastAsia="仿宋_GB2312"/>
          <w:sz w:val="32"/>
          <w:szCs w:val="32"/>
          <w:u w:val="none"/>
        </w:rPr>
        <w:t>万元，降低</w:t>
      </w:r>
      <w:r>
        <w:rPr>
          <w:rFonts w:ascii="仿宋_GB2312" w:eastAsia="仿宋_GB2312"/>
          <w:sz w:val="32"/>
          <w:szCs w:val="32"/>
          <w:u w:val="none"/>
        </w:rPr>
        <w:t>19.89%</w:t>
      </w:r>
      <w:r>
        <w:rPr>
          <w:rFonts w:hint="eastAsia" w:ascii="仿宋_GB2312" w:eastAsia="仿宋_GB2312"/>
          <w:sz w:val="32"/>
          <w:szCs w:val="32"/>
          <w:u w:val="none"/>
        </w:rPr>
        <w:t>。</w:t>
      </w:r>
      <w:r>
        <w:rPr>
          <w:rFonts w:hint="eastAsia" w:ascii="仿宋_GB2312" w:eastAsia="仿宋_GB2312"/>
          <w:sz w:val="32"/>
          <w:szCs w:val="32"/>
        </w:rPr>
        <w:t>增减变化主要原因是：财政拨款减少。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211.29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103.71</w:t>
      </w:r>
      <w:r>
        <w:rPr>
          <w:rFonts w:hint="eastAsia" w:ascii="仿宋_GB2312" w:eastAsia="仿宋_GB2312"/>
          <w:sz w:val="32"/>
          <w:szCs w:val="32"/>
        </w:rPr>
        <w:t>万元，增加</w:t>
      </w:r>
      <w:r>
        <w:rPr>
          <w:rFonts w:ascii="仿宋_GB2312" w:eastAsia="仿宋_GB2312"/>
          <w:sz w:val="32"/>
          <w:szCs w:val="32"/>
        </w:rPr>
        <w:t>107.58</w:t>
      </w:r>
      <w:r>
        <w:rPr>
          <w:rFonts w:hint="eastAsia" w:ascii="仿宋_GB2312" w:eastAsia="仿宋_GB2312"/>
          <w:sz w:val="32"/>
          <w:szCs w:val="32"/>
        </w:rPr>
        <w:t>万元，增长</w:t>
      </w:r>
      <w:r>
        <w:rPr>
          <w:rFonts w:ascii="仿宋_GB2312" w:eastAsia="仿宋_GB2312"/>
          <w:sz w:val="32"/>
          <w:szCs w:val="32"/>
        </w:rPr>
        <w:t>104%</w:t>
      </w:r>
      <w:r>
        <w:rPr>
          <w:rFonts w:hint="eastAsia" w:ascii="仿宋_GB2312" w:eastAsia="仿宋_GB2312"/>
          <w:sz w:val="32"/>
          <w:szCs w:val="32"/>
        </w:rPr>
        <w:t>，主要原因为增加</w:t>
      </w:r>
      <w:r>
        <w:rPr>
          <w:rFonts w:hint="eastAsia" w:ascii="仿宋_GB2312" w:eastAsia="仿宋_GB2312"/>
          <w:sz w:val="32"/>
          <w:szCs w:val="32"/>
          <w:lang w:eastAsia="zh-CN"/>
        </w:rPr>
        <w:t>了</w:t>
      </w:r>
      <w:r>
        <w:rPr>
          <w:rFonts w:hint="eastAsia" w:ascii="仿宋_GB2312" w:eastAsia="仿宋_GB2312"/>
          <w:sz w:val="32"/>
          <w:szCs w:val="32"/>
        </w:rPr>
        <w:t>财政返还</w:t>
      </w:r>
      <w:r>
        <w:rPr>
          <w:rFonts w:hint="eastAsia" w:ascii="仿宋_GB2312" w:eastAsia="仿宋_GB2312"/>
          <w:sz w:val="32"/>
          <w:szCs w:val="32"/>
          <w:lang w:eastAsia="zh-CN"/>
        </w:rPr>
        <w:t>收入和</w:t>
      </w:r>
      <w:r>
        <w:rPr>
          <w:rFonts w:hint="eastAsia" w:ascii="仿宋_GB2312" w:eastAsia="仿宋_GB2312"/>
          <w:sz w:val="32"/>
          <w:szCs w:val="32"/>
        </w:rPr>
        <w:t>上级补助收入和人员经费。</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安全生产监督管理局</w:t>
      </w:r>
      <w:r>
        <w:rPr>
          <w:rFonts w:hint="eastAsia" w:ascii="仿宋_GB2312" w:eastAsia="仿宋_GB2312"/>
          <w:sz w:val="32"/>
          <w:szCs w:val="32"/>
        </w:rPr>
        <w:t>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211.29</w:t>
      </w:r>
      <w:r>
        <w:rPr>
          <w:rFonts w:hint="eastAsia" w:ascii="仿宋_GB2312" w:eastAsia="仿宋_GB2312"/>
          <w:sz w:val="32"/>
          <w:szCs w:val="32"/>
        </w:rPr>
        <w:t>万元，其中：财政拨款收入</w:t>
      </w:r>
      <w:r>
        <w:rPr>
          <w:rFonts w:ascii="仿宋_GB2312" w:eastAsia="仿宋_GB2312"/>
          <w:sz w:val="32"/>
          <w:szCs w:val="32"/>
        </w:rPr>
        <w:t>155.77</w:t>
      </w:r>
      <w:r>
        <w:rPr>
          <w:rFonts w:hint="eastAsia" w:ascii="仿宋_GB2312" w:eastAsia="仿宋_GB2312"/>
          <w:sz w:val="32"/>
          <w:szCs w:val="32"/>
        </w:rPr>
        <w:t>万元，占</w:t>
      </w:r>
      <w:r>
        <w:rPr>
          <w:rFonts w:ascii="仿宋_GB2312" w:eastAsia="仿宋_GB2312"/>
          <w:sz w:val="32"/>
          <w:szCs w:val="32"/>
        </w:rPr>
        <w:t>74%</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ascii="仿宋_GB2312" w:eastAsia="仿宋_GB2312"/>
          <w:sz w:val="32"/>
          <w:szCs w:val="32"/>
        </w:rPr>
        <w:t>55.52</w:t>
      </w:r>
      <w:r>
        <w:rPr>
          <w:rFonts w:hint="eastAsia" w:ascii="仿宋_GB2312" w:eastAsia="仿宋_GB2312"/>
          <w:sz w:val="32"/>
          <w:szCs w:val="32"/>
        </w:rPr>
        <w:t>万元，占</w:t>
      </w:r>
      <w:r>
        <w:rPr>
          <w:rFonts w:ascii="仿宋_GB2312" w:eastAsia="仿宋_GB2312"/>
          <w:sz w:val="32"/>
          <w:szCs w:val="32"/>
        </w:rPr>
        <w:t>26%</w:t>
      </w:r>
      <w:r>
        <w:rPr>
          <w:rFonts w:hint="eastAsia" w:ascii="仿宋_GB2312" w:eastAsia="仿宋_GB2312"/>
          <w:sz w:val="32"/>
          <w:szCs w:val="32"/>
        </w:rPr>
        <w:t>，增减变化的主要原因是：财政拨款减少。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211.29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103.71</w:t>
      </w:r>
      <w:r>
        <w:rPr>
          <w:rFonts w:hint="eastAsia" w:ascii="仿宋_GB2312" w:eastAsia="仿宋_GB2312"/>
          <w:sz w:val="32"/>
          <w:szCs w:val="32"/>
        </w:rPr>
        <w:t>万元，增加</w:t>
      </w:r>
      <w:r>
        <w:rPr>
          <w:rFonts w:ascii="仿宋_GB2312" w:eastAsia="仿宋_GB2312"/>
          <w:sz w:val="32"/>
          <w:szCs w:val="32"/>
        </w:rPr>
        <w:t>107.58</w:t>
      </w:r>
      <w:r>
        <w:rPr>
          <w:rFonts w:hint="eastAsia" w:ascii="仿宋_GB2312" w:eastAsia="仿宋_GB2312"/>
          <w:sz w:val="32"/>
          <w:szCs w:val="32"/>
        </w:rPr>
        <w:t>万元，增长</w:t>
      </w:r>
      <w:r>
        <w:rPr>
          <w:rFonts w:ascii="仿宋_GB2312" w:eastAsia="仿宋_GB2312"/>
          <w:sz w:val="32"/>
          <w:szCs w:val="32"/>
        </w:rPr>
        <w:t>104%</w:t>
      </w:r>
      <w:r>
        <w:rPr>
          <w:rFonts w:hint="eastAsia" w:ascii="仿宋_GB2312" w:eastAsia="仿宋_GB2312"/>
          <w:sz w:val="32"/>
          <w:szCs w:val="32"/>
        </w:rPr>
        <w:t>，主要原因为财政返还上级补助收入和人员经费增加。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安全生产监督管理局</w:t>
      </w:r>
      <w:r>
        <w:rPr>
          <w:rFonts w:hint="eastAsia" w:ascii="仿宋_GB2312" w:eastAsia="仿宋_GB2312"/>
          <w:sz w:val="32"/>
          <w:szCs w:val="32"/>
        </w:rPr>
        <w:t>支出总体情况说明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本年支出合计219.88万元，其中：基本支出183.48万元，占84%；项目支出36.4万元，占16%；上缴上级支出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 xml:space="preserve">%。减少的主要原因是：上级拨款减少。 </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219.88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103.71</w:t>
      </w:r>
      <w:r>
        <w:rPr>
          <w:rFonts w:hint="eastAsia" w:ascii="仿宋_GB2312" w:eastAsia="仿宋_GB2312"/>
          <w:sz w:val="32"/>
          <w:szCs w:val="32"/>
        </w:rPr>
        <w:t>万元，增加</w:t>
      </w:r>
      <w:r>
        <w:rPr>
          <w:rFonts w:ascii="仿宋_GB2312" w:eastAsia="仿宋_GB2312"/>
          <w:sz w:val="32"/>
          <w:szCs w:val="32"/>
        </w:rPr>
        <w:t>116.17</w:t>
      </w:r>
      <w:r>
        <w:rPr>
          <w:rFonts w:hint="eastAsia" w:ascii="仿宋_GB2312" w:eastAsia="仿宋_GB2312"/>
          <w:sz w:val="32"/>
          <w:szCs w:val="32"/>
        </w:rPr>
        <w:t>万元，增长</w:t>
      </w:r>
      <w:r>
        <w:rPr>
          <w:rFonts w:ascii="仿宋_GB2312" w:eastAsia="仿宋_GB2312"/>
          <w:sz w:val="32"/>
          <w:szCs w:val="32"/>
        </w:rPr>
        <w:t>112%</w:t>
      </w:r>
      <w:r>
        <w:rPr>
          <w:rFonts w:hint="eastAsia" w:ascii="仿宋_GB2312" w:eastAsia="仿宋_GB2312"/>
          <w:sz w:val="32"/>
          <w:szCs w:val="32"/>
        </w:rPr>
        <w:t>，主要原因为增加</w:t>
      </w:r>
      <w:r>
        <w:rPr>
          <w:rFonts w:hint="eastAsia" w:ascii="仿宋_GB2312" w:eastAsia="仿宋_GB2312"/>
          <w:sz w:val="32"/>
          <w:szCs w:val="32"/>
          <w:lang w:eastAsia="zh-CN"/>
        </w:rPr>
        <w:t>了</w:t>
      </w:r>
      <w:r>
        <w:rPr>
          <w:rFonts w:hint="eastAsia" w:ascii="仿宋_GB2312" w:eastAsia="仿宋_GB2312"/>
          <w:sz w:val="32"/>
          <w:szCs w:val="32"/>
        </w:rPr>
        <w:t>财政返还</w:t>
      </w:r>
      <w:r>
        <w:rPr>
          <w:rFonts w:hint="eastAsia" w:ascii="仿宋_GB2312" w:eastAsia="仿宋_GB2312"/>
          <w:sz w:val="32"/>
          <w:szCs w:val="32"/>
          <w:lang w:eastAsia="zh-CN"/>
        </w:rPr>
        <w:t>收入和</w:t>
      </w:r>
      <w:r>
        <w:rPr>
          <w:rFonts w:hint="eastAsia" w:ascii="仿宋_GB2312" w:eastAsia="仿宋_GB2312"/>
          <w:sz w:val="32"/>
          <w:szCs w:val="32"/>
        </w:rPr>
        <w:t>上级补助收入和人员经费</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960" w:firstLineChars="3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安全生产监督管理局</w:t>
      </w:r>
      <w:r>
        <w:rPr>
          <w:rFonts w:hint="eastAsia" w:ascii="仿宋_GB2312" w:eastAsia="仿宋_GB2312"/>
          <w:sz w:val="32"/>
          <w:szCs w:val="32"/>
        </w:rPr>
        <w:t>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155.77</w:t>
      </w:r>
      <w:r>
        <w:rPr>
          <w:rFonts w:hint="eastAsia" w:ascii="仿宋_GB2312" w:eastAsia="仿宋_GB2312"/>
          <w:sz w:val="32"/>
          <w:szCs w:val="32"/>
        </w:rPr>
        <w:t>万元，与上年相比，减少</w:t>
      </w:r>
      <w:r>
        <w:rPr>
          <w:rFonts w:ascii="仿宋_GB2312" w:eastAsia="仿宋_GB2312"/>
          <w:sz w:val="32"/>
          <w:szCs w:val="32"/>
        </w:rPr>
        <w:t>24.05</w:t>
      </w:r>
      <w:r>
        <w:rPr>
          <w:rFonts w:hint="eastAsia" w:ascii="仿宋_GB2312" w:eastAsia="仿宋_GB2312"/>
          <w:sz w:val="32"/>
          <w:szCs w:val="32"/>
        </w:rPr>
        <w:t>万元，降低</w:t>
      </w:r>
      <w:r>
        <w:rPr>
          <w:rFonts w:ascii="仿宋_GB2312" w:eastAsia="仿宋_GB2312"/>
          <w:sz w:val="32"/>
          <w:szCs w:val="32"/>
        </w:rPr>
        <w:t>13%</w:t>
      </w:r>
      <w:r>
        <w:rPr>
          <w:rFonts w:hint="eastAsia" w:ascii="仿宋_GB2312" w:eastAsia="仿宋_GB2312"/>
          <w:sz w:val="32"/>
          <w:szCs w:val="32"/>
        </w:rPr>
        <w:t>。增减变化的主要原因是：财政拨公用经费减少。财政拨款支出</w:t>
      </w:r>
      <w:r>
        <w:rPr>
          <w:rFonts w:ascii="仿宋_GB2312" w:eastAsia="仿宋_GB2312"/>
          <w:sz w:val="32"/>
          <w:szCs w:val="32"/>
        </w:rPr>
        <w:t>155.77</w:t>
      </w:r>
      <w:r>
        <w:rPr>
          <w:rFonts w:hint="eastAsia" w:ascii="仿宋_GB2312" w:eastAsia="仿宋_GB2312"/>
          <w:sz w:val="32"/>
          <w:szCs w:val="32"/>
        </w:rPr>
        <w:t>万元，与上年相比，减少</w:t>
      </w:r>
      <w:r>
        <w:rPr>
          <w:rFonts w:ascii="仿宋_GB2312" w:eastAsia="仿宋_GB2312"/>
          <w:sz w:val="32"/>
          <w:szCs w:val="32"/>
        </w:rPr>
        <w:t>24.05</w:t>
      </w:r>
      <w:r>
        <w:rPr>
          <w:rFonts w:hint="eastAsia" w:ascii="仿宋_GB2312" w:eastAsia="仿宋_GB2312"/>
          <w:sz w:val="32"/>
          <w:szCs w:val="32"/>
        </w:rPr>
        <w:t>万元，降低</w:t>
      </w:r>
      <w:r>
        <w:rPr>
          <w:rFonts w:ascii="仿宋_GB2312" w:eastAsia="仿宋_GB2312"/>
          <w:sz w:val="32"/>
          <w:szCs w:val="32"/>
        </w:rPr>
        <w:t>13%</w:t>
      </w:r>
      <w:r>
        <w:rPr>
          <w:rFonts w:hint="eastAsia" w:ascii="仿宋_GB2312" w:eastAsia="仿宋_GB2312"/>
          <w:sz w:val="32"/>
          <w:szCs w:val="32"/>
        </w:rPr>
        <w:t>。其中：基本支出</w:t>
      </w:r>
      <w:r>
        <w:rPr>
          <w:rFonts w:ascii="仿宋_GB2312" w:eastAsia="仿宋_GB2312"/>
          <w:sz w:val="32"/>
          <w:szCs w:val="32"/>
        </w:rPr>
        <w:t>119.37</w:t>
      </w:r>
      <w:r>
        <w:rPr>
          <w:rFonts w:hint="eastAsia" w:ascii="仿宋_GB2312" w:eastAsia="仿宋_GB2312"/>
          <w:sz w:val="32"/>
          <w:szCs w:val="32"/>
        </w:rPr>
        <w:t>万元，项目支出</w:t>
      </w:r>
      <w:r>
        <w:rPr>
          <w:rFonts w:ascii="仿宋_GB2312" w:eastAsia="仿宋_GB2312"/>
          <w:sz w:val="32"/>
          <w:szCs w:val="32"/>
        </w:rPr>
        <w:t>36.4</w:t>
      </w:r>
      <w:r>
        <w:rPr>
          <w:rFonts w:hint="eastAsia" w:ascii="仿宋_GB2312" w:eastAsia="仿宋_GB2312"/>
          <w:sz w:val="32"/>
          <w:szCs w:val="32"/>
        </w:rPr>
        <w:t>万元。增减变化的主要原因是：财政拨公用经费减少。</w:t>
      </w:r>
      <w:r>
        <w:rPr>
          <w:rFonts w:hint="eastAsia" w:ascii="仿宋_GB2312" w:eastAsia="仿宋_GB2312"/>
          <w:sz w:val="32"/>
          <w:szCs w:val="32"/>
          <w:u w:val="none"/>
        </w:rPr>
        <w:t>财政拨款结转结余</w:t>
      </w:r>
      <w:r>
        <w:rPr>
          <w:rFonts w:hint="eastAsia" w:ascii="仿宋_GB2312" w:eastAsia="仿宋_GB2312"/>
          <w:sz w:val="32"/>
          <w:szCs w:val="32"/>
          <w:u w:val="none"/>
          <w:lang w:eastAsia="zh-CN"/>
        </w:rPr>
        <w:t>为</w:t>
      </w:r>
      <w:r>
        <w:rPr>
          <w:rFonts w:hint="eastAsia" w:ascii="仿宋_GB2312" w:eastAsia="仿宋_GB2312"/>
          <w:sz w:val="32"/>
          <w:szCs w:val="32"/>
          <w:u w:val="none"/>
          <w:lang w:val="en-US" w:eastAsia="zh-CN"/>
        </w:rPr>
        <w:t>0元。</w:t>
      </w:r>
      <w:r>
        <w:rPr>
          <w:rFonts w:hint="eastAsia" w:ascii="仿宋_GB2312" w:eastAsia="仿宋_GB2312"/>
          <w:sz w:val="32"/>
          <w:szCs w:val="32"/>
        </w:rPr>
        <w:t>与上年相比，增加（减少）</w:t>
      </w:r>
      <w:r>
        <w:rPr>
          <w:rFonts w:hint="eastAsia" w:ascii="仿宋_GB2312" w:eastAsia="仿宋_GB2312"/>
          <w:sz w:val="32"/>
          <w:szCs w:val="32"/>
          <w:lang w:val="en-US" w:eastAsia="zh-CN"/>
        </w:rPr>
        <w:t>0</w:t>
      </w:r>
      <w:r>
        <w:rPr>
          <w:rFonts w:hint="eastAsia" w:ascii="仿宋_GB2312" w:eastAsia="仿宋_GB2312"/>
          <w:sz w:val="32"/>
          <w:szCs w:val="32"/>
        </w:rPr>
        <w:t>元，增长（降低）</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211.29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103.71</w:t>
      </w:r>
      <w:r>
        <w:rPr>
          <w:rFonts w:hint="eastAsia" w:ascii="仿宋_GB2312" w:eastAsia="仿宋_GB2312"/>
          <w:sz w:val="32"/>
          <w:szCs w:val="32"/>
        </w:rPr>
        <w:t>万元，增加</w:t>
      </w:r>
      <w:r>
        <w:rPr>
          <w:rFonts w:ascii="仿宋_GB2312" w:eastAsia="仿宋_GB2312"/>
          <w:sz w:val="32"/>
          <w:szCs w:val="32"/>
        </w:rPr>
        <w:t>107.58</w:t>
      </w:r>
      <w:r>
        <w:rPr>
          <w:rFonts w:hint="eastAsia" w:ascii="仿宋_GB2312" w:eastAsia="仿宋_GB2312"/>
          <w:sz w:val="32"/>
          <w:szCs w:val="32"/>
        </w:rPr>
        <w:t>万元，增长</w:t>
      </w:r>
      <w:r>
        <w:rPr>
          <w:rFonts w:ascii="仿宋_GB2312" w:eastAsia="仿宋_GB2312"/>
          <w:sz w:val="32"/>
          <w:szCs w:val="32"/>
        </w:rPr>
        <w:t>104%</w:t>
      </w:r>
      <w:r>
        <w:rPr>
          <w:rFonts w:hint="eastAsia" w:ascii="仿宋_GB2312" w:eastAsia="仿宋_GB2312"/>
          <w:sz w:val="32"/>
          <w:szCs w:val="32"/>
        </w:rPr>
        <w:t>，主要原因为财政返还上级补助收入和人员经费增加。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155.77</w:t>
      </w:r>
      <w:r>
        <w:rPr>
          <w:rFonts w:hint="eastAsia" w:ascii="仿宋_GB2312" w:eastAsia="仿宋_GB2312"/>
          <w:sz w:val="32"/>
          <w:szCs w:val="32"/>
        </w:rPr>
        <w:t>万元。与上年相比，减少</w:t>
      </w:r>
      <w:r>
        <w:rPr>
          <w:rFonts w:ascii="仿宋_GB2312" w:eastAsia="仿宋_GB2312"/>
          <w:sz w:val="32"/>
          <w:szCs w:val="32"/>
        </w:rPr>
        <w:t>24.05</w:t>
      </w:r>
      <w:r>
        <w:rPr>
          <w:rFonts w:hint="eastAsia" w:ascii="仿宋_GB2312" w:eastAsia="仿宋_GB2312"/>
          <w:sz w:val="32"/>
          <w:szCs w:val="32"/>
        </w:rPr>
        <w:t>万元，降低</w:t>
      </w:r>
      <w:r>
        <w:rPr>
          <w:rFonts w:ascii="仿宋_GB2312" w:eastAsia="仿宋_GB2312"/>
          <w:sz w:val="32"/>
          <w:szCs w:val="32"/>
        </w:rPr>
        <w:t>13%</w:t>
      </w:r>
      <w:r>
        <w:rPr>
          <w:rFonts w:hint="eastAsia" w:ascii="仿宋_GB2312" w:eastAsia="仿宋_GB2312"/>
          <w:sz w:val="32"/>
          <w:szCs w:val="32"/>
        </w:rPr>
        <w:t>。增减变化的主要原因是：财政拨公用经费减少。其中：</w:t>
      </w:r>
      <w:r>
        <w:rPr>
          <w:rFonts w:hint="eastAsia" w:ascii="仿宋_GB2312" w:eastAsia="仿宋_GB2312"/>
          <w:sz w:val="32"/>
          <w:szCs w:val="32"/>
          <w:u w:val="none"/>
        </w:rPr>
        <w:t>按功能分类科目，</w:t>
      </w:r>
      <w:r>
        <w:rPr>
          <w:rFonts w:hint="eastAsia" w:ascii="仿宋_GB2312" w:eastAsia="仿宋_GB2312"/>
          <w:sz w:val="32"/>
          <w:szCs w:val="32"/>
          <w:u w:val="none"/>
          <w:lang w:eastAsia="zh-CN"/>
        </w:rPr>
        <w:t>一般公共服务支出</w:t>
      </w:r>
      <w:r>
        <w:rPr>
          <w:rFonts w:hint="eastAsia" w:ascii="仿宋_GB2312" w:eastAsia="仿宋_GB2312"/>
          <w:sz w:val="32"/>
          <w:szCs w:val="32"/>
          <w:u w:val="none"/>
          <w:lang w:val="en-US" w:eastAsia="zh-CN"/>
        </w:rPr>
        <w:t>15万元，</w:t>
      </w:r>
      <w:r>
        <w:rPr>
          <w:rFonts w:hint="eastAsia" w:ascii="仿宋_GB2312" w:eastAsia="仿宋_GB2312"/>
          <w:sz w:val="32"/>
          <w:szCs w:val="32"/>
          <w:u w:val="none"/>
          <w:lang w:eastAsia="zh-CN"/>
        </w:rPr>
        <w:t>社会保障和就业支出</w:t>
      </w:r>
      <w:r>
        <w:rPr>
          <w:rFonts w:hint="eastAsia" w:ascii="仿宋_GB2312" w:eastAsia="仿宋_GB2312"/>
          <w:sz w:val="32"/>
          <w:szCs w:val="32"/>
          <w:u w:val="none"/>
          <w:lang w:val="en-US" w:eastAsia="zh-CN"/>
        </w:rPr>
        <w:t>12.04万元</w:t>
      </w:r>
      <w:r>
        <w:rPr>
          <w:rFonts w:hint="eastAsia" w:ascii="仿宋_GB2312" w:eastAsia="仿宋_GB2312"/>
          <w:sz w:val="32"/>
          <w:szCs w:val="32"/>
          <w:u w:val="none"/>
        </w:rPr>
        <w:t>，</w:t>
      </w:r>
      <w:r>
        <w:rPr>
          <w:rFonts w:hint="eastAsia" w:ascii="仿宋_GB2312" w:eastAsia="仿宋_GB2312"/>
          <w:sz w:val="32"/>
          <w:szCs w:val="32"/>
          <w:u w:val="none"/>
          <w:lang w:eastAsia="zh-CN"/>
        </w:rPr>
        <w:t>资源勘探信息等支出</w:t>
      </w:r>
      <w:r>
        <w:rPr>
          <w:rFonts w:hint="eastAsia" w:ascii="仿宋_GB2312" w:eastAsia="仿宋_GB2312"/>
          <w:sz w:val="32"/>
          <w:szCs w:val="32"/>
          <w:u w:val="none"/>
          <w:lang w:val="en-US" w:eastAsia="zh-CN"/>
        </w:rPr>
        <w:t>118.9</w:t>
      </w:r>
      <w:r>
        <w:rPr>
          <w:rFonts w:hint="eastAsia" w:ascii="仿宋_GB2312" w:eastAsia="仿宋_GB2312"/>
          <w:sz w:val="32"/>
          <w:szCs w:val="32"/>
          <w:u w:val="none"/>
        </w:rPr>
        <w:t>万元，其他支出</w:t>
      </w:r>
      <w:r>
        <w:rPr>
          <w:rFonts w:ascii="仿宋_GB2312" w:eastAsia="仿宋_GB2312"/>
          <w:sz w:val="32"/>
          <w:szCs w:val="32"/>
          <w:u w:val="none"/>
        </w:rPr>
        <w:t>9.84</w:t>
      </w:r>
      <w:r>
        <w:rPr>
          <w:rFonts w:hint="eastAsia" w:ascii="仿宋_GB2312" w:eastAsia="仿宋_GB2312"/>
          <w:sz w:val="32"/>
          <w:szCs w:val="32"/>
          <w:u w:val="none"/>
        </w:rPr>
        <w:t>万元。</w:t>
      </w:r>
      <w:r>
        <w:rPr>
          <w:rFonts w:hint="eastAsia" w:ascii="仿宋_GB2312" w:eastAsia="仿宋_GB2312"/>
          <w:sz w:val="32"/>
          <w:szCs w:val="32"/>
        </w:rPr>
        <w:t>按经济分类科目，工资福利支出</w:t>
      </w:r>
      <w:r>
        <w:rPr>
          <w:rFonts w:ascii="仿宋_GB2312" w:eastAsia="仿宋_GB2312"/>
          <w:sz w:val="32"/>
          <w:szCs w:val="32"/>
        </w:rPr>
        <w:t>80.5</w:t>
      </w:r>
      <w:r>
        <w:rPr>
          <w:rFonts w:hint="eastAsia" w:ascii="仿宋_GB2312" w:eastAsia="仿宋_GB2312"/>
          <w:sz w:val="32"/>
          <w:szCs w:val="32"/>
        </w:rPr>
        <w:t>万元，对个人和家庭的补助</w:t>
      </w:r>
      <w:r>
        <w:rPr>
          <w:rFonts w:ascii="仿宋_GB2312" w:eastAsia="仿宋_GB2312"/>
          <w:sz w:val="32"/>
          <w:szCs w:val="32"/>
        </w:rPr>
        <w:t>32.08</w:t>
      </w:r>
      <w:r>
        <w:rPr>
          <w:rFonts w:hint="eastAsia" w:ascii="仿宋_GB2312" w:eastAsia="仿宋_GB2312"/>
          <w:sz w:val="32"/>
          <w:szCs w:val="32"/>
        </w:rPr>
        <w:t>万元，商品和服务支出</w:t>
      </w:r>
      <w:r>
        <w:rPr>
          <w:rFonts w:hint="eastAsia" w:ascii="仿宋_GB2312" w:eastAsia="仿宋_GB2312"/>
          <w:sz w:val="32"/>
          <w:szCs w:val="32"/>
          <w:lang w:val="en-US" w:eastAsia="zh-CN"/>
        </w:rPr>
        <w:t>23.18</w:t>
      </w:r>
      <w:r>
        <w:rPr>
          <w:rFonts w:hint="eastAsia" w:ascii="仿宋_GB2312" w:eastAsia="仿宋_GB2312"/>
          <w:sz w:val="32"/>
          <w:szCs w:val="32"/>
        </w:rPr>
        <w:t>万元</w:t>
      </w:r>
      <w:r>
        <w:rPr>
          <w:rFonts w:hint="eastAsia" w:ascii="仿宋_GB2312" w:eastAsia="仿宋_GB2312"/>
          <w:sz w:val="32"/>
          <w:szCs w:val="32"/>
          <w:lang w:eastAsia="zh-CN"/>
        </w:rPr>
        <w:t>，其他资本性支出</w:t>
      </w:r>
      <w:r>
        <w:rPr>
          <w:rFonts w:hint="eastAsia" w:ascii="仿宋_GB2312" w:eastAsia="仿宋_GB2312"/>
          <w:sz w:val="32"/>
          <w:szCs w:val="32"/>
          <w:lang w:val="en-US" w:eastAsia="zh-CN"/>
        </w:rPr>
        <w:t>20万元</w:t>
      </w:r>
      <w:r>
        <w:rPr>
          <w:rFonts w:hint="eastAsia" w:ascii="仿宋_GB2312" w:eastAsia="仿宋_GB2312"/>
          <w:sz w:val="32"/>
          <w:szCs w:val="32"/>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155.77</w:t>
      </w:r>
      <w:r>
        <w:rPr>
          <w:rFonts w:hint="eastAsia" w:ascii="仿宋_GB2312" w:eastAsia="仿宋_GB2312"/>
          <w:sz w:val="32"/>
          <w:szCs w:val="32"/>
        </w:rPr>
        <w:t>万元，预算财政拨款数为</w:t>
      </w:r>
      <w:r>
        <w:rPr>
          <w:rFonts w:ascii="仿宋_GB2312" w:eastAsia="仿宋_GB2312"/>
          <w:sz w:val="32"/>
          <w:szCs w:val="32"/>
        </w:rPr>
        <w:t>103.71</w:t>
      </w:r>
      <w:r>
        <w:rPr>
          <w:rFonts w:hint="eastAsia" w:ascii="仿宋_GB2312" w:eastAsia="仿宋_GB2312"/>
          <w:sz w:val="32"/>
          <w:szCs w:val="32"/>
        </w:rPr>
        <w:t>万元，与预算相比财政拨款增加</w:t>
      </w:r>
      <w:r>
        <w:rPr>
          <w:rFonts w:ascii="仿宋_GB2312" w:eastAsia="仿宋_GB2312"/>
          <w:sz w:val="32"/>
          <w:szCs w:val="32"/>
        </w:rPr>
        <w:t>52.06</w:t>
      </w:r>
      <w:r>
        <w:rPr>
          <w:rFonts w:hint="eastAsia" w:ascii="仿宋_GB2312" w:eastAsia="仿宋_GB2312"/>
          <w:sz w:val="32"/>
          <w:szCs w:val="32"/>
        </w:rPr>
        <w:t>万元，增长</w:t>
      </w:r>
      <w:r>
        <w:rPr>
          <w:rFonts w:ascii="仿宋_GB2312" w:eastAsia="仿宋_GB2312"/>
          <w:sz w:val="32"/>
          <w:szCs w:val="32"/>
        </w:rPr>
        <w:t>51%</w:t>
      </w:r>
      <w:r>
        <w:rPr>
          <w:rFonts w:hint="eastAsia" w:ascii="仿宋_GB2312" w:eastAsia="仿宋_GB2312"/>
          <w:sz w:val="32"/>
          <w:szCs w:val="32"/>
        </w:rPr>
        <w:t>，主要原因是人员增加，人员经费增加</w:t>
      </w:r>
      <w:r>
        <w:rPr>
          <w:rFonts w:hint="eastAsia" w:ascii="仿宋_GB2312" w:hAnsi="Calibri" w:eastAsia="仿宋_GB2312"/>
          <w:sz w:val="32"/>
          <w:szCs w:val="32"/>
          <w:lang w:val="en-GB"/>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安全生产监督管理局</w:t>
      </w:r>
      <w:r>
        <w:rPr>
          <w:rFonts w:hint="eastAsia" w:ascii="仿宋_GB2312" w:eastAsia="仿宋_GB2312"/>
          <w:sz w:val="32"/>
          <w:szCs w:val="32"/>
        </w:rPr>
        <w:t>结转结余情况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年末结转结余</w:t>
      </w:r>
      <w:r>
        <w:rPr>
          <w:rFonts w:ascii="仿宋_GB2312" w:eastAsia="仿宋_GB2312"/>
          <w:sz w:val="32"/>
          <w:szCs w:val="32"/>
        </w:rPr>
        <w:t>34.6</w:t>
      </w:r>
      <w:r>
        <w:rPr>
          <w:rFonts w:hint="eastAsia" w:ascii="仿宋_GB2312" w:eastAsia="仿宋_GB2312"/>
          <w:sz w:val="32"/>
          <w:szCs w:val="32"/>
        </w:rPr>
        <w:t>万元。与上年相比，减少</w:t>
      </w:r>
      <w:r>
        <w:rPr>
          <w:rFonts w:ascii="仿宋_GB2312" w:eastAsia="仿宋_GB2312"/>
          <w:sz w:val="32"/>
          <w:szCs w:val="32"/>
        </w:rPr>
        <w:t>8.59</w:t>
      </w:r>
      <w:r>
        <w:rPr>
          <w:rFonts w:hint="eastAsia" w:ascii="仿宋_GB2312" w:eastAsia="仿宋_GB2312"/>
          <w:sz w:val="32"/>
          <w:szCs w:val="32"/>
        </w:rPr>
        <w:t>万元，降低</w:t>
      </w:r>
      <w:r>
        <w:rPr>
          <w:rFonts w:ascii="仿宋_GB2312" w:eastAsia="仿宋_GB2312"/>
          <w:sz w:val="32"/>
          <w:szCs w:val="32"/>
        </w:rPr>
        <w:t>19%</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21.66</w:t>
      </w:r>
      <w:r>
        <w:rPr>
          <w:rFonts w:hint="eastAsia" w:ascii="仿宋_GB2312" w:eastAsia="仿宋_GB2312"/>
          <w:sz w:val="32"/>
          <w:szCs w:val="32"/>
        </w:rPr>
        <w:t>万元，比上年增加</w:t>
      </w:r>
      <w:r>
        <w:rPr>
          <w:rFonts w:ascii="仿宋_GB2312" w:eastAsia="仿宋_GB2312"/>
          <w:sz w:val="32"/>
          <w:szCs w:val="32"/>
        </w:rPr>
        <w:t>16.32</w:t>
      </w:r>
      <w:r>
        <w:rPr>
          <w:rFonts w:hint="eastAsia" w:ascii="仿宋_GB2312" w:eastAsia="仿宋_GB2312"/>
          <w:sz w:val="32"/>
          <w:szCs w:val="32"/>
        </w:rPr>
        <w:t>万元，增长</w:t>
      </w:r>
      <w:r>
        <w:rPr>
          <w:rFonts w:ascii="仿宋_GB2312" w:eastAsia="仿宋_GB2312"/>
          <w:sz w:val="32"/>
          <w:szCs w:val="32"/>
        </w:rPr>
        <w:t>305%</w:t>
      </w:r>
      <w:r>
        <w:rPr>
          <w:rFonts w:hint="eastAsia" w:ascii="仿宋_GB2312" w:eastAsia="仿宋_GB2312"/>
          <w:sz w:val="32"/>
          <w:szCs w:val="32"/>
        </w:rPr>
        <w:t>，增加原因是购置新车。其中，因公出国（境）费支出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%，比上年增加（减少）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%；公务用车购置及运行维护费支出</w:t>
      </w:r>
      <w:r>
        <w:rPr>
          <w:rFonts w:ascii="仿宋_GB2312" w:eastAsia="仿宋_GB2312"/>
          <w:sz w:val="32"/>
          <w:szCs w:val="32"/>
        </w:rPr>
        <w:t>20.72</w:t>
      </w:r>
      <w:r>
        <w:rPr>
          <w:rFonts w:hint="eastAsia" w:ascii="仿宋_GB2312" w:eastAsia="仿宋_GB2312"/>
          <w:sz w:val="32"/>
          <w:szCs w:val="32"/>
        </w:rPr>
        <w:t>万元，占</w:t>
      </w:r>
      <w:r>
        <w:rPr>
          <w:rFonts w:ascii="仿宋_GB2312" w:eastAsia="仿宋_GB2312"/>
          <w:sz w:val="32"/>
          <w:szCs w:val="32"/>
        </w:rPr>
        <w:t>95%</w:t>
      </w:r>
      <w:r>
        <w:rPr>
          <w:rFonts w:hint="eastAsia" w:ascii="仿宋_GB2312" w:eastAsia="仿宋_GB2312"/>
          <w:sz w:val="32"/>
          <w:szCs w:val="32"/>
        </w:rPr>
        <w:t>，比上年增加</w:t>
      </w:r>
      <w:r>
        <w:rPr>
          <w:rFonts w:ascii="仿宋_GB2312" w:eastAsia="仿宋_GB2312"/>
          <w:sz w:val="32"/>
          <w:szCs w:val="32"/>
        </w:rPr>
        <w:t>16.35</w:t>
      </w:r>
      <w:r>
        <w:rPr>
          <w:rFonts w:hint="eastAsia" w:ascii="仿宋_GB2312" w:eastAsia="仿宋_GB2312"/>
          <w:sz w:val="32"/>
          <w:szCs w:val="32"/>
        </w:rPr>
        <w:t>万元，增长</w:t>
      </w:r>
      <w:r>
        <w:rPr>
          <w:rFonts w:ascii="仿宋_GB2312" w:eastAsia="仿宋_GB2312"/>
          <w:sz w:val="32"/>
          <w:szCs w:val="32"/>
        </w:rPr>
        <w:t>374%</w:t>
      </w:r>
      <w:r>
        <w:rPr>
          <w:rFonts w:hint="eastAsia" w:ascii="仿宋_GB2312" w:eastAsia="仿宋_GB2312"/>
          <w:sz w:val="32"/>
          <w:szCs w:val="32"/>
        </w:rPr>
        <w:t>，增加原因是购置新车；</w:t>
      </w:r>
      <w:r>
        <w:rPr>
          <w:rFonts w:hint="eastAsia" w:ascii="仿宋_GB2312" w:eastAsia="仿宋_GB2312"/>
          <w:sz w:val="32"/>
          <w:szCs w:val="32"/>
          <w:u w:val="none"/>
        </w:rPr>
        <w:t>公务接待费支出</w:t>
      </w:r>
      <w:r>
        <w:rPr>
          <w:rFonts w:ascii="仿宋_GB2312" w:eastAsia="仿宋_GB2312"/>
          <w:sz w:val="32"/>
          <w:szCs w:val="32"/>
          <w:u w:val="none"/>
        </w:rPr>
        <w:t>0.94</w:t>
      </w:r>
      <w:r>
        <w:rPr>
          <w:rFonts w:hint="eastAsia" w:ascii="仿宋_GB2312" w:eastAsia="仿宋_GB2312"/>
          <w:sz w:val="32"/>
          <w:szCs w:val="32"/>
          <w:u w:val="none"/>
        </w:rPr>
        <w:t>万元，占</w:t>
      </w:r>
      <w:r>
        <w:rPr>
          <w:rFonts w:ascii="仿宋_GB2312" w:eastAsia="仿宋_GB2312"/>
          <w:sz w:val="32"/>
          <w:szCs w:val="32"/>
          <w:u w:val="none"/>
        </w:rPr>
        <w:t>5%</w:t>
      </w:r>
      <w:r>
        <w:rPr>
          <w:rFonts w:hint="eastAsia" w:ascii="仿宋_GB2312" w:eastAsia="仿宋_GB2312"/>
          <w:sz w:val="32"/>
          <w:szCs w:val="32"/>
          <w:u w:val="none"/>
        </w:rPr>
        <w:t>，</w:t>
      </w:r>
      <w:r>
        <w:rPr>
          <w:rFonts w:hint="eastAsia" w:ascii="仿宋_GB2312" w:eastAsia="仿宋_GB2312"/>
          <w:sz w:val="32"/>
          <w:szCs w:val="32"/>
          <w:u w:val="none"/>
          <w:lang w:val="en-US" w:eastAsia="zh-CN"/>
        </w:rPr>
        <w:t>2016年</w:t>
      </w:r>
      <w:r>
        <w:rPr>
          <w:rFonts w:hint="eastAsia" w:ascii="仿宋_GB2312" w:eastAsia="仿宋_GB2312"/>
          <w:sz w:val="32"/>
          <w:szCs w:val="32"/>
          <w:u w:val="none"/>
        </w:rPr>
        <w:t>公务接待费支出</w:t>
      </w:r>
      <w:r>
        <w:rPr>
          <w:rFonts w:ascii="仿宋_GB2312" w:eastAsia="仿宋_GB2312"/>
          <w:sz w:val="32"/>
          <w:szCs w:val="32"/>
          <w:u w:val="none"/>
        </w:rPr>
        <w:t>0.</w:t>
      </w:r>
      <w:r>
        <w:rPr>
          <w:rFonts w:hint="eastAsia" w:ascii="仿宋_GB2312" w:eastAsia="仿宋_GB2312"/>
          <w:sz w:val="32"/>
          <w:szCs w:val="32"/>
          <w:u w:val="none"/>
          <w:lang w:val="en-US" w:eastAsia="zh-CN"/>
        </w:rPr>
        <w:t>97</w:t>
      </w:r>
      <w:r>
        <w:rPr>
          <w:rFonts w:hint="eastAsia" w:ascii="仿宋_GB2312" w:eastAsia="仿宋_GB2312"/>
          <w:sz w:val="32"/>
          <w:szCs w:val="32"/>
          <w:u w:val="none"/>
        </w:rPr>
        <w:t>万元</w:t>
      </w:r>
      <w:r>
        <w:rPr>
          <w:rFonts w:hint="eastAsia" w:ascii="仿宋_GB2312" w:eastAsia="仿宋_GB2312"/>
          <w:sz w:val="32"/>
          <w:szCs w:val="32"/>
          <w:u w:val="none"/>
          <w:lang w:eastAsia="zh-CN"/>
        </w:rPr>
        <w:t>，比</w:t>
      </w:r>
      <w:r>
        <w:rPr>
          <w:rFonts w:hint="eastAsia" w:ascii="仿宋_GB2312" w:eastAsia="仿宋_GB2312"/>
          <w:sz w:val="32"/>
          <w:szCs w:val="32"/>
          <w:u w:val="none"/>
        </w:rPr>
        <w:t>上年</w:t>
      </w:r>
      <w:r>
        <w:rPr>
          <w:rFonts w:hint="eastAsia" w:ascii="仿宋_GB2312" w:eastAsia="仿宋_GB2312"/>
          <w:sz w:val="32"/>
          <w:szCs w:val="32"/>
          <w:u w:val="none"/>
          <w:lang w:eastAsia="zh-CN"/>
        </w:rPr>
        <w:t>下降</w:t>
      </w:r>
      <w:r>
        <w:rPr>
          <w:rFonts w:hint="eastAsia" w:ascii="仿宋_GB2312" w:eastAsia="仿宋_GB2312"/>
          <w:sz w:val="32"/>
          <w:szCs w:val="32"/>
          <w:u w:val="none"/>
          <w:lang w:val="en-US" w:eastAsia="zh-CN"/>
        </w:rPr>
        <w:t>3%</w:t>
      </w:r>
      <w:r>
        <w:rPr>
          <w:rFonts w:hint="eastAsia" w:ascii="仿宋_GB2312" w:eastAsia="仿宋_GB2312"/>
          <w:sz w:val="32"/>
          <w:szCs w:val="32"/>
          <w:u w:val="none"/>
        </w:rPr>
        <w:t>。</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元。</w:t>
      </w:r>
      <w:r>
        <w:rPr>
          <w:rFonts w:hint="eastAsia" w:ascii="仿宋_GB2312" w:eastAsia="仿宋_GB2312"/>
          <w:sz w:val="32"/>
          <w:szCs w:val="32"/>
          <w:lang w:eastAsia="zh-CN"/>
        </w:rPr>
        <w:t>安全生产监督管理局</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20.72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20</w:t>
      </w:r>
      <w:r>
        <w:rPr>
          <w:rFonts w:hint="eastAsia" w:ascii="仿宋_GB2312" w:eastAsia="仿宋_GB2312"/>
          <w:sz w:val="32"/>
          <w:szCs w:val="32"/>
        </w:rPr>
        <w:t>万元，公务用车运行维护费</w:t>
      </w:r>
      <w:r>
        <w:rPr>
          <w:rFonts w:ascii="仿宋_GB2312" w:eastAsia="仿宋_GB2312"/>
          <w:sz w:val="32"/>
          <w:szCs w:val="32"/>
        </w:rPr>
        <w:t>0.72</w:t>
      </w:r>
      <w:r>
        <w:rPr>
          <w:rFonts w:hint="eastAsia" w:ascii="仿宋_GB2312" w:eastAsia="仿宋_GB2312"/>
          <w:sz w:val="32"/>
          <w:szCs w:val="32"/>
        </w:rPr>
        <w:t>万元。主要用于汽油费，维修费，保险费等。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1</w:t>
      </w:r>
      <w:r>
        <w:rPr>
          <w:rFonts w:hint="eastAsia" w:ascii="仿宋_GB2312" w:eastAsia="仿宋_GB2312"/>
          <w:sz w:val="32"/>
          <w:szCs w:val="32"/>
        </w:rPr>
        <w:t>辆，保有量为</w:t>
      </w:r>
      <w:r>
        <w:rPr>
          <w:rFonts w:ascii="仿宋_GB2312" w:eastAsia="仿宋_GB2312"/>
          <w:sz w:val="32"/>
          <w:szCs w:val="32"/>
        </w:rPr>
        <w:t>2</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0.94</w:t>
      </w:r>
      <w:r>
        <w:rPr>
          <w:rFonts w:hint="eastAsia" w:ascii="仿宋_GB2312" w:eastAsia="仿宋_GB2312"/>
          <w:sz w:val="32"/>
          <w:szCs w:val="32"/>
        </w:rPr>
        <w:t>万元。具体是：国内公务接待支出</w:t>
      </w:r>
      <w:r>
        <w:rPr>
          <w:rFonts w:ascii="仿宋_GB2312" w:eastAsia="仿宋_GB2312"/>
          <w:sz w:val="32"/>
          <w:szCs w:val="32"/>
        </w:rPr>
        <w:t>0.94</w:t>
      </w:r>
      <w:r>
        <w:rPr>
          <w:rFonts w:hint="eastAsia" w:ascii="仿宋_GB2312" w:eastAsia="仿宋_GB2312"/>
          <w:sz w:val="32"/>
          <w:szCs w:val="32"/>
        </w:rPr>
        <w:t>万元，主要是上级单位来检查，民族团结一家亲等。</w:t>
      </w:r>
      <w:r>
        <w:rPr>
          <w:rFonts w:hint="eastAsia" w:ascii="仿宋_GB2312" w:eastAsia="仿宋_GB2312"/>
          <w:sz w:val="32"/>
          <w:szCs w:val="32"/>
          <w:lang w:eastAsia="zh-CN"/>
        </w:rPr>
        <w:t>安全生产监督管理局</w:t>
      </w:r>
      <w:r>
        <w:rPr>
          <w:rFonts w:hint="eastAsia" w:ascii="仿宋_GB2312" w:eastAsia="仿宋_GB2312"/>
          <w:sz w:val="32"/>
          <w:szCs w:val="32"/>
        </w:rPr>
        <w:t>国内公务接待</w:t>
      </w:r>
      <w:r>
        <w:rPr>
          <w:rFonts w:ascii="仿宋_GB2312" w:eastAsia="仿宋_GB2312"/>
          <w:sz w:val="32"/>
          <w:szCs w:val="32"/>
        </w:rPr>
        <w:t>16</w:t>
      </w:r>
      <w:r>
        <w:rPr>
          <w:rFonts w:hint="eastAsia" w:ascii="仿宋_GB2312" w:eastAsia="仿宋_GB2312"/>
          <w:sz w:val="32"/>
          <w:szCs w:val="32"/>
        </w:rPr>
        <w:t>批次，</w:t>
      </w:r>
      <w:r>
        <w:rPr>
          <w:rFonts w:ascii="仿宋_GB2312" w:eastAsia="仿宋_GB2312"/>
          <w:sz w:val="32"/>
          <w:szCs w:val="32"/>
        </w:rPr>
        <w:t>230</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2017年三公经费决算数21.66万元，</w:t>
      </w:r>
      <w:r>
        <w:rPr>
          <w:rFonts w:hint="eastAsia" w:ascii="仿宋_GB2312" w:eastAsia="仿宋_GB2312"/>
          <w:sz w:val="32"/>
          <w:szCs w:val="32"/>
        </w:rPr>
        <w:t>与预算相比基本持平。</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w:t>
      </w:r>
      <w:r>
        <w:rPr>
          <w:rFonts w:hint="eastAsia" w:ascii="仿宋_GB2312" w:eastAsia="仿宋_GB2312"/>
          <w:sz w:val="32"/>
          <w:szCs w:val="32"/>
          <w:lang w:eastAsia="zh-CN"/>
        </w:rPr>
        <w:t>安全生产监督管理局</w:t>
      </w:r>
      <w:r>
        <w:rPr>
          <w:rFonts w:hint="eastAsia" w:ascii="仿宋_GB2312" w:eastAsia="仿宋_GB2312"/>
          <w:sz w:val="32"/>
          <w:szCs w:val="32"/>
        </w:rPr>
        <w:t>机关运行经费支出</w:t>
      </w:r>
      <w:r>
        <w:rPr>
          <w:rFonts w:ascii="仿宋_GB2312" w:eastAsia="仿宋_GB2312"/>
          <w:sz w:val="32"/>
          <w:szCs w:val="32"/>
        </w:rPr>
        <w:t>6.78</w:t>
      </w:r>
      <w:r>
        <w:rPr>
          <w:rFonts w:hint="eastAsia" w:ascii="仿宋_GB2312" w:eastAsia="仿宋_GB2312"/>
          <w:sz w:val="32"/>
          <w:szCs w:val="32"/>
        </w:rPr>
        <w:t>万元，比上年增加</w:t>
      </w:r>
      <w:r>
        <w:rPr>
          <w:rFonts w:ascii="仿宋_GB2312" w:eastAsia="仿宋_GB2312"/>
          <w:sz w:val="32"/>
          <w:szCs w:val="32"/>
        </w:rPr>
        <w:t>1.07</w:t>
      </w:r>
      <w:r>
        <w:rPr>
          <w:rFonts w:hint="eastAsia" w:ascii="仿宋_GB2312" w:eastAsia="仿宋_GB2312"/>
          <w:sz w:val="32"/>
          <w:szCs w:val="32"/>
        </w:rPr>
        <w:t>万元，增长</w:t>
      </w:r>
      <w:r>
        <w:rPr>
          <w:rFonts w:ascii="仿宋_GB2312" w:eastAsia="仿宋_GB2312"/>
          <w:sz w:val="32"/>
          <w:szCs w:val="32"/>
        </w:rPr>
        <w:t>18%</w:t>
      </w:r>
      <w:r>
        <w:rPr>
          <w:rFonts w:hint="eastAsia" w:ascii="仿宋_GB2312" w:eastAsia="仿宋_GB2312"/>
          <w:sz w:val="32"/>
          <w:szCs w:val="32"/>
        </w:rPr>
        <w:t>，主要原因是财政返还收入增加。</w:t>
      </w:r>
    </w:p>
    <w:p>
      <w:pPr>
        <w:spacing w:line="500" w:lineRule="exact"/>
        <w:ind w:firstLine="640" w:firstLineChars="200"/>
        <w:rPr>
          <w:rFonts w:hint="eastAsia" w:ascii="仿宋_GB2312"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安全生产监督管理局</w:t>
      </w:r>
      <w:r>
        <w:rPr>
          <w:rFonts w:hint="eastAsia" w:ascii="仿宋_GB2312" w:eastAsia="仿宋_GB2312"/>
          <w:sz w:val="32"/>
          <w:szCs w:val="32"/>
        </w:rPr>
        <w:t>政府采购计划</w:t>
      </w:r>
      <w:r>
        <w:rPr>
          <w:rFonts w:hint="eastAsia" w:ascii="仿宋_GB2312" w:eastAsia="仿宋_GB2312"/>
          <w:sz w:val="32"/>
          <w:szCs w:val="32"/>
          <w:lang w:val="en-US" w:eastAsia="zh-CN"/>
        </w:rPr>
        <w:t>0</w:t>
      </w:r>
      <w:r>
        <w:rPr>
          <w:rFonts w:hint="eastAsia" w:ascii="仿宋_GB2312" w:eastAsia="仿宋_GB2312"/>
          <w:sz w:val="32"/>
          <w:szCs w:val="32"/>
        </w:rPr>
        <w:t>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元、政府采购工程支出</w:t>
      </w:r>
      <w:r>
        <w:rPr>
          <w:rFonts w:hint="eastAsia" w:ascii="仿宋_GB2312" w:eastAsia="仿宋_GB2312"/>
          <w:sz w:val="32"/>
          <w:szCs w:val="32"/>
          <w:lang w:val="en-US" w:eastAsia="zh-CN"/>
        </w:rPr>
        <w:t>0</w:t>
      </w:r>
      <w:r>
        <w:rPr>
          <w:rFonts w:hint="eastAsia" w:ascii="仿宋_GB2312" w:eastAsia="仿宋_GB2312"/>
          <w:sz w:val="32"/>
          <w:szCs w:val="32"/>
        </w:rPr>
        <w:t>元、政府采购服务支出</w:t>
      </w:r>
      <w:r>
        <w:rPr>
          <w:rFonts w:hint="eastAsia" w:ascii="仿宋_GB2312" w:eastAsia="仿宋_GB2312"/>
          <w:sz w:val="32"/>
          <w:szCs w:val="32"/>
          <w:lang w:val="en-US" w:eastAsia="zh-CN"/>
        </w:rPr>
        <w:t>0</w:t>
      </w:r>
      <w:r>
        <w:rPr>
          <w:rFonts w:hint="eastAsia" w:ascii="仿宋_GB2312" w:eastAsia="仿宋_GB2312"/>
          <w:sz w:val="32"/>
          <w:szCs w:val="32"/>
        </w:rPr>
        <w:t>元；实际采购</w:t>
      </w:r>
      <w:r>
        <w:rPr>
          <w:rFonts w:hint="eastAsia" w:ascii="仿宋_GB2312" w:eastAsia="仿宋_GB2312"/>
          <w:sz w:val="32"/>
          <w:szCs w:val="32"/>
          <w:lang w:val="en-US" w:eastAsia="zh-CN"/>
        </w:rPr>
        <w:t>0</w:t>
      </w:r>
      <w:r>
        <w:rPr>
          <w:rFonts w:hint="eastAsia" w:ascii="仿宋_GB2312" w:eastAsia="仿宋_GB2312"/>
          <w:sz w:val="32"/>
          <w:szCs w:val="32"/>
        </w:rPr>
        <w:t>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元、政府采购工程支出</w:t>
      </w:r>
      <w:r>
        <w:rPr>
          <w:rFonts w:hint="eastAsia" w:ascii="仿宋_GB2312" w:eastAsia="仿宋_GB2312"/>
          <w:sz w:val="32"/>
          <w:szCs w:val="32"/>
          <w:lang w:val="en-US" w:eastAsia="zh-CN"/>
        </w:rPr>
        <w:t>0</w:t>
      </w:r>
      <w:r>
        <w:rPr>
          <w:rFonts w:hint="eastAsia" w:ascii="仿宋_GB2312" w:eastAsia="仿宋_GB2312"/>
          <w:sz w:val="32"/>
          <w:szCs w:val="32"/>
        </w:rPr>
        <w:t>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137.12</w:t>
      </w:r>
      <w:r>
        <w:rPr>
          <w:rFonts w:hint="eastAsia" w:ascii="仿宋_GB2312" w:eastAsia="仿宋_GB2312"/>
          <w:sz w:val="32"/>
          <w:szCs w:val="32"/>
        </w:rPr>
        <w:t>万元，其中：流动资产</w:t>
      </w:r>
      <w:r>
        <w:rPr>
          <w:rFonts w:ascii="仿宋_GB2312" w:eastAsia="仿宋_GB2312"/>
          <w:sz w:val="32"/>
          <w:szCs w:val="32"/>
        </w:rPr>
        <w:t>38.15</w:t>
      </w:r>
      <w:r>
        <w:rPr>
          <w:rFonts w:hint="eastAsia" w:ascii="仿宋_GB2312" w:eastAsia="仿宋_GB2312"/>
          <w:sz w:val="32"/>
          <w:szCs w:val="32"/>
        </w:rPr>
        <w:t>万元，固定资产</w:t>
      </w:r>
      <w:r>
        <w:rPr>
          <w:rFonts w:ascii="仿宋_GB2312" w:eastAsia="仿宋_GB2312"/>
          <w:sz w:val="32"/>
          <w:szCs w:val="32"/>
        </w:rPr>
        <w:t>98.97</w:t>
      </w:r>
      <w:r>
        <w:rPr>
          <w:rFonts w:hint="eastAsia" w:ascii="仿宋_GB2312" w:eastAsia="仿宋_GB2312"/>
          <w:sz w:val="32"/>
          <w:szCs w:val="32"/>
        </w:rPr>
        <w:t>万元，其中：无办公用房，共有车辆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43.27</w:t>
      </w:r>
      <w:r>
        <w:rPr>
          <w:rFonts w:hint="eastAsia" w:ascii="仿宋_GB2312" w:eastAsia="仿宋_GB2312"/>
          <w:sz w:val="32"/>
          <w:szCs w:val="32"/>
        </w:rPr>
        <w:t>万元，其中：一般公务用车</w:t>
      </w:r>
      <w:r>
        <w:rPr>
          <w:rFonts w:ascii="仿宋_GB2312" w:eastAsia="仿宋_GB2312"/>
          <w:sz w:val="32"/>
          <w:szCs w:val="32"/>
        </w:rPr>
        <w:t>1</w:t>
      </w:r>
      <w:r>
        <w:rPr>
          <w:rFonts w:hint="eastAsia" w:ascii="仿宋_GB2312" w:eastAsia="仿宋_GB2312"/>
          <w:sz w:val="32"/>
          <w:szCs w:val="32"/>
        </w:rPr>
        <w:t>辆、一般执法执勤用车</w:t>
      </w:r>
      <w:r>
        <w:rPr>
          <w:rFonts w:ascii="仿宋_GB2312" w:eastAsia="仿宋_GB2312"/>
          <w:sz w:val="32"/>
          <w:szCs w:val="32"/>
        </w:rPr>
        <w:t>1</w:t>
      </w:r>
      <w:r>
        <w:rPr>
          <w:rFonts w:hint="eastAsia" w:ascii="仿宋_GB2312" w:eastAsia="仿宋_GB2312"/>
          <w:sz w:val="32"/>
          <w:szCs w:val="32"/>
        </w:rPr>
        <w:t>辆；单位价值无</w:t>
      </w:r>
      <w:r>
        <w:rPr>
          <w:rFonts w:ascii="仿宋_GB2312" w:eastAsia="仿宋_GB2312"/>
          <w:sz w:val="32"/>
          <w:szCs w:val="32"/>
        </w:rPr>
        <w:t>50</w:t>
      </w:r>
      <w:r>
        <w:rPr>
          <w:rFonts w:hint="eastAsia" w:ascii="仿宋_GB2312" w:eastAsia="仿宋_GB2312"/>
          <w:sz w:val="32"/>
          <w:szCs w:val="32"/>
        </w:rPr>
        <w:t>万元以上通用设备、单位无价值</w:t>
      </w:r>
      <w:r>
        <w:rPr>
          <w:rFonts w:ascii="仿宋_GB2312" w:eastAsia="仿宋_GB2312"/>
          <w:sz w:val="32"/>
          <w:szCs w:val="32"/>
        </w:rPr>
        <w:t>100</w:t>
      </w:r>
      <w:r>
        <w:rPr>
          <w:rFonts w:hint="eastAsia" w:ascii="仿宋_GB2312" w:eastAsia="仿宋_GB2312"/>
          <w:sz w:val="32"/>
          <w:szCs w:val="32"/>
        </w:rPr>
        <w:t>万元以上专用设备，其他固定资产价值</w:t>
      </w:r>
      <w:r>
        <w:rPr>
          <w:rFonts w:ascii="仿宋_GB2312" w:eastAsia="仿宋_GB2312"/>
          <w:sz w:val="32"/>
          <w:szCs w:val="32"/>
        </w:rPr>
        <w:t>55.7</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安全生产监督管理局</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元，资产处置收入合计</w:t>
      </w:r>
      <w:r>
        <w:rPr>
          <w:rFonts w:hint="eastAsia" w:ascii="仿宋_GB2312" w:eastAsia="仿宋_GB2312"/>
          <w:sz w:val="32"/>
          <w:szCs w:val="32"/>
          <w:lang w:val="en-US" w:eastAsia="zh-CN"/>
        </w:rPr>
        <w:t>0</w:t>
      </w:r>
      <w:r>
        <w:rPr>
          <w:rFonts w:hint="eastAsia" w:ascii="仿宋_GB2312" w:eastAsia="仿宋_GB2312"/>
          <w:sz w:val="32"/>
          <w:szCs w:val="32"/>
        </w:rPr>
        <w:t>元。其中：已缴国库</w:t>
      </w:r>
      <w:r>
        <w:rPr>
          <w:rFonts w:hint="eastAsia" w:ascii="仿宋_GB2312" w:eastAsia="仿宋_GB2312"/>
          <w:sz w:val="32"/>
          <w:szCs w:val="32"/>
          <w:lang w:val="en-US" w:eastAsia="zh-CN"/>
        </w:rPr>
        <w:t>0</w:t>
      </w:r>
      <w:r>
        <w:rPr>
          <w:rFonts w:hint="eastAsia" w:ascii="仿宋_GB2312" w:eastAsia="仿宋_GB2312"/>
          <w:sz w:val="32"/>
          <w:szCs w:val="32"/>
        </w:rPr>
        <w:t>元，已缴财政专户</w:t>
      </w:r>
      <w:r>
        <w:rPr>
          <w:rFonts w:hint="eastAsia" w:ascii="仿宋_GB2312" w:eastAsia="仿宋_GB2312"/>
          <w:sz w:val="32"/>
          <w:szCs w:val="32"/>
          <w:lang w:val="en-US" w:eastAsia="zh-CN"/>
        </w:rPr>
        <w:t>0</w:t>
      </w:r>
      <w:r>
        <w:rPr>
          <w:rFonts w:hint="eastAsia" w:ascii="仿宋_GB2312" w:eastAsia="仿宋_GB2312"/>
          <w:sz w:val="32"/>
          <w:szCs w:val="32"/>
        </w:rPr>
        <w:t>元，应缴未缴</w:t>
      </w:r>
      <w:r>
        <w:rPr>
          <w:rFonts w:hint="eastAsia" w:ascii="仿宋_GB2312" w:eastAsia="仿宋_GB2312"/>
          <w:sz w:val="32"/>
          <w:szCs w:val="32"/>
          <w:lang w:val="en-US" w:eastAsia="zh-CN"/>
        </w:rPr>
        <w:t>0</w:t>
      </w:r>
      <w:r>
        <w:rPr>
          <w:rFonts w:hint="eastAsia" w:ascii="仿宋_GB2312" w:eastAsia="仿宋_GB2312"/>
          <w:sz w:val="32"/>
          <w:szCs w:val="32"/>
        </w:rPr>
        <w:t>元，单位留用</w:t>
      </w:r>
      <w:r>
        <w:rPr>
          <w:rFonts w:hint="eastAsia" w:ascii="仿宋_GB2312" w:eastAsia="仿宋_GB2312"/>
          <w:sz w:val="32"/>
          <w:szCs w:val="32"/>
          <w:lang w:val="en-US" w:eastAsia="zh-CN"/>
        </w:rPr>
        <w:t>0</w:t>
      </w:r>
      <w:r>
        <w:rPr>
          <w:rFonts w:hint="eastAsia" w:ascii="仿宋_GB2312" w:eastAsia="仿宋_GB2312"/>
          <w:sz w:val="32"/>
          <w:szCs w:val="32"/>
        </w:rPr>
        <w:t>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jc w:val="both"/>
        <w:outlineLvl w:val="0"/>
        <w:rPr>
          <w:rFonts w:hint="eastAsia" w:ascii="仿宋_GB2312" w:hAnsi="宋体" w:eastAsia="仿宋_GB2312" w:cs="宋体"/>
          <w:kern w:val="0"/>
          <w:sz w:val="32"/>
          <w:szCs w:val="32"/>
          <w:lang w:eastAsia="zh-CN"/>
        </w:rPr>
      </w:pPr>
      <w:r>
        <w:rPr>
          <w:rFonts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安全生产监督管理局</w:t>
      </w:r>
      <w:r>
        <w:rPr>
          <w:rFonts w:hint="eastAsia" w:ascii="仿宋_GB2312" w:hAnsi="宋体" w:eastAsia="仿宋_GB2312" w:cs="宋体"/>
          <w:kern w:val="0"/>
          <w:sz w:val="32"/>
          <w:szCs w:val="32"/>
        </w:rPr>
        <w:t>无实行绩效管理的项目</w:t>
      </w:r>
      <w:r>
        <w:rPr>
          <w:rFonts w:hint="eastAsia" w:ascii="仿宋_GB2312" w:hAnsi="宋体" w:eastAsia="仿宋_GB2312" w:cs="宋体"/>
          <w:kern w:val="0"/>
          <w:sz w:val="32"/>
          <w:szCs w:val="32"/>
          <w:lang w:eastAsia="zh-CN"/>
        </w:rPr>
        <w:t>。</w:t>
      </w:r>
    </w:p>
    <w:p>
      <w:pPr>
        <w:spacing w:line="500" w:lineRule="exact"/>
        <w:ind w:firstLine="640" w:firstLineChars="200"/>
        <w:jc w:val="both"/>
        <w:outlineLvl w:val="0"/>
        <w:rPr>
          <w:rFonts w:hint="eastAsia" w:ascii="仿宋_GB2312" w:hAnsi="宋体" w:eastAsia="仿宋_GB2312" w:cs="宋体"/>
          <w:kern w:val="0"/>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36</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（项）：指其他共产党事务支出。</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（项）：指其他一般公共服务支出。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（项）：指社会保障和就业支出行政事业单位离退休机关事业单位基本养老保险缴费支出。</w:t>
      </w:r>
      <w:r>
        <w:rPr>
          <w:rFonts w:ascii="仿宋_GB2312" w:eastAsia="仿宋_GB2312"/>
          <w:sz w:val="32"/>
          <w:szCs w:val="32"/>
        </w:rPr>
        <w:t>215</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（项）：指行政运行。</w:t>
      </w:r>
      <w:r>
        <w:rPr>
          <w:rFonts w:ascii="仿宋_GB2312" w:eastAsia="仿宋_GB2312"/>
          <w:sz w:val="32"/>
          <w:szCs w:val="32"/>
        </w:rPr>
        <w:t>215</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（项）：指其他安全生产监管支出。</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（项）：指其他支出。</w:t>
      </w:r>
    </w:p>
    <w:p>
      <w:pPr>
        <w:spacing w:line="500" w:lineRule="exact"/>
        <w:ind w:firstLine="1600" w:firstLineChars="500"/>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lang w:eastAsia="zh-CN"/>
        </w:rPr>
        <w:t>安全生产监督管理局</w:t>
      </w:r>
      <w:r>
        <w:rPr>
          <w:rFonts w:hint="eastAsia" w:ascii="黑体" w:hAnsi="黑体" w:eastAsia="黑体"/>
          <w:sz w:val="32"/>
          <w:szCs w:val="32"/>
        </w:rPr>
        <w:t>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2D34D8"/>
    <w:rsid w:val="005476EF"/>
    <w:rsid w:val="00D70CAF"/>
    <w:rsid w:val="00E353FE"/>
    <w:rsid w:val="00FA4170"/>
    <w:rsid w:val="015B4A61"/>
    <w:rsid w:val="0B9A51EA"/>
    <w:rsid w:val="0C936F79"/>
    <w:rsid w:val="0F920E49"/>
    <w:rsid w:val="249C6D5E"/>
    <w:rsid w:val="29AE11A5"/>
    <w:rsid w:val="29EF1C0F"/>
    <w:rsid w:val="30E3444C"/>
    <w:rsid w:val="33E97801"/>
    <w:rsid w:val="36445E69"/>
    <w:rsid w:val="3CAE54EE"/>
    <w:rsid w:val="45197363"/>
    <w:rsid w:val="452D4DBA"/>
    <w:rsid w:val="52F9451C"/>
    <w:rsid w:val="530F4007"/>
    <w:rsid w:val="55180F0E"/>
    <w:rsid w:val="576E1815"/>
    <w:rsid w:val="5D472A1C"/>
    <w:rsid w:val="62FE7D15"/>
    <w:rsid w:val="645B02FC"/>
    <w:rsid w:val="693E0B8A"/>
    <w:rsid w:val="6BEB23EE"/>
    <w:rsid w:val="6C8D62CA"/>
    <w:rsid w:val="6D535020"/>
    <w:rsid w:val="6E6B2E32"/>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915</Words>
  <Characters>5216</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2018-12-20T13:30:57Z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