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15"/>
        <w:gridCol w:w="770"/>
        <w:gridCol w:w="774"/>
        <w:gridCol w:w="368"/>
        <w:gridCol w:w="1875"/>
        <w:gridCol w:w="1284"/>
        <w:gridCol w:w="1236"/>
        <w:gridCol w:w="7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9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5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中共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木垒哈萨克自治</w:t>
            </w:r>
            <w:r>
              <w:rPr>
                <w:rFonts w:hint="eastAsia" w:ascii="宋体" w:hAnsi="宋体" w:cs="宋体"/>
                <w:kern w:val="0"/>
                <w:sz w:val="24"/>
              </w:rPr>
              <w:t>县委员会政法委员会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8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2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3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保障单位正常</w:t>
            </w:r>
            <w:r>
              <w:rPr>
                <w:rFonts w:hint="eastAsia" w:ascii="宋体" w:hAnsi="宋体" w:cs="宋体"/>
                <w:kern w:val="0"/>
                <w:sz w:val="24"/>
              </w:rPr>
              <w:t>运转</w:t>
            </w:r>
          </w:p>
        </w:tc>
        <w:tc>
          <w:tcPr>
            <w:tcW w:w="2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基本工资、机关事业单位基本养老保险缴费等　　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400.46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400.46</w:t>
            </w: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政法工作</w:t>
            </w:r>
          </w:p>
        </w:tc>
        <w:tc>
          <w:tcPr>
            <w:tcW w:w="22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公用经费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123.68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123.68</w:t>
            </w: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524.14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524.14</w:t>
            </w: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11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42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left"/>
              <w:rPr>
                <w:rFonts w:ascii="Calibri" w:hAnsi="Calibri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目标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：组织、协调、指导维护社会稳定工作，督促有关部门抓好落实；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</w:t>
            </w:r>
            <w:r>
              <w:rPr>
                <w:rFonts w:hint="eastAsia"/>
                <w:color w:val="000000"/>
                <w:sz w:val="22"/>
                <w:szCs w:val="22"/>
              </w:rPr>
              <w:t>目标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：边境各项设施得到及时维护；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</w:t>
            </w:r>
            <w:r>
              <w:rPr>
                <w:rFonts w:hint="eastAsia" w:ascii="Calibri" w:hAnsi="Calibri"/>
                <w:color w:val="000000"/>
                <w:sz w:val="22"/>
                <w:szCs w:val="22"/>
              </w:rPr>
              <w:t xml:space="preserve">         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</w:t>
            </w:r>
            <w:r>
              <w:rPr>
                <w:rFonts w:hint="eastAsia"/>
                <w:color w:val="000000"/>
                <w:sz w:val="22"/>
                <w:szCs w:val="22"/>
              </w:rPr>
              <w:t>目标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：组织、指导有关部门开展政法、综治宣传工作，推广政法、综合治理工作的先进经验；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                                                                           </w:t>
            </w:r>
            <w:r>
              <w:rPr>
                <w:rFonts w:hint="eastAsia"/>
                <w:color w:val="000000"/>
                <w:sz w:val="22"/>
                <w:szCs w:val="22"/>
              </w:rPr>
              <w:t>目标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：对政法工作和社会治安综合治理工作作出部署，并督促贯彻落实；参与依法治县方针的实施。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指标1：检查指导工作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指标2：组织、指导有关部门开展政法、综治宣传工作。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：每日边境道路巡逻次数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：定期督查各单位维稳工作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指标1：边境建设项目工程质量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合格率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指标2：安全</w:t>
            </w:r>
            <w:r>
              <w:rPr>
                <w:rFonts w:ascii="宋体" w:hAnsi="宋体" w:cs="宋体"/>
                <w:kern w:val="0"/>
                <w:sz w:val="24"/>
              </w:rPr>
              <w:t>工作检查合格率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指标1：巡逻数量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≥360天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：工作经费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≤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123.68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bookmarkStart w:id="1" w:name="_GoBack"/>
            <w:bookmarkEnd w:id="1"/>
          </w:p>
        </w:tc>
        <w:tc>
          <w:tcPr>
            <w:tcW w:w="10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t>标1：社会治安案件大幅减少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≥50%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t>标1：社会持续稳定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t>标2：边境持续稳定，不发生治安案件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≤0起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val="en-US" w:eastAsia="zh-CN"/>
              </w:rPr>
              <w:t>指</w:t>
            </w:r>
            <w:r>
              <w:rPr>
                <w:rFonts w:hint="eastAsia"/>
                <w:color w:val="000000"/>
                <w:sz w:val="22"/>
                <w:szCs w:val="22"/>
              </w:rPr>
              <w:t>标1：群众满意度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22DC"/>
    <w:rsid w:val="00001A5D"/>
    <w:rsid w:val="0011261E"/>
    <w:rsid w:val="001663C6"/>
    <w:rsid w:val="002558D7"/>
    <w:rsid w:val="002D6B6F"/>
    <w:rsid w:val="00351FB2"/>
    <w:rsid w:val="00540715"/>
    <w:rsid w:val="005E3A35"/>
    <w:rsid w:val="007041BF"/>
    <w:rsid w:val="007334F9"/>
    <w:rsid w:val="007E20B3"/>
    <w:rsid w:val="008F3BF6"/>
    <w:rsid w:val="00944B81"/>
    <w:rsid w:val="00A40F5C"/>
    <w:rsid w:val="00AB4328"/>
    <w:rsid w:val="00AE77CF"/>
    <w:rsid w:val="00B9316B"/>
    <w:rsid w:val="00B94B00"/>
    <w:rsid w:val="00BE22DC"/>
    <w:rsid w:val="00D0312D"/>
    <w:rsid w:val="00D50AF3"/>
    <w:rsid w:val="00D85033"/>
    <w:rsid w:val="00E433F5"/>
    <w:rsid w:val="00E519E3"/>
    <w:rsid w:val="00F17165"/>
    <w:rsid w:val="00F56DA3"/>
    <w:rsid w:val="00F6254E"/>
    <w:rsid w:val="00F86968"/>
    <w:rsid w:val="00FC11E9"/>
    <w:rsid w:val="0EEA579B"/>
    <w:rsid w:val="25B54144"/>
    <w:rsid w:val="27680014"/>
    <w:rsid w:val="34E25B80"/>
    <w:rsid w:val="3BD75ADA"/>
    <w:rsid w:val="3E6D730E"/>
    <w:rsid w:val="49B43F60"/>
    <w:rsid w:val="4F7637C4"/>
    <w:rsid w:val="5305138A"/>
    <w:rsid w:val="55B54350"/>
    <w:rsid w:val="57861C5B"/>
    <w:rsid w:val="65E33576"/>
    <w:rsid w:val="6D956457"/>
    <w:rsid w:val="72B41FFD"/>
    <w:rsid w:val="7E2676E5"/>
    <w:rsid w:val="7FF9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BC58-528F-F949-89FB-FC57B3199B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141</Words>
  <Characters>809</Characters>
  <Lines>6</Lines>
  <Paragraphs>1</Paragraphs>
  <TotalTime>1</TotalTime>
  <ScaleCrop>false</ScaleCrop>
  <LinksUpToDate>false</LinksUpToDate>
  <CharactersWithSpaces>949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2020-05-07T11:51:00Z</dcterms:created>
  <dc:creator>闫超</dc:creator>
  <cp:lastModifiedBy>40361</cp:lastModifiedBy>
  <dcterms:modified xsi:type="dcterms:W3CDTF">2021-03-12T04:05:16Z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