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05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25"/>
        <w:gridCol w:w="2278"/>
        <w:gridCol w:w="985"/>
        <w:gridCol w:w="191"/>
        <w:gridCol w:w="1022"/>
        <w:gridCol w:w="1233"/>
      </w:tblGrid>
      <w:tr w:rsidR="00010067" w14:paraId="6C4581A3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267F99" w14:textId="77777777" w:rsidR="00010067" w:rsidRDefault="00A27D2B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bookmarkEnd w:id="0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9E0E7" w14:textId="77777777" w:rsidR="00010067" w:rsidRDefault="0001006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35F354" w14:textId="77777777" w:rsidR="00010067" w:rsidRDefault="0001006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C4CF8F" w14:textId="77777777" w:rsidR="00010067" w:rsidRDefault="0001006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5B661D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90CBF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1AEDA7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1BF9A9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010067" w14:paraId="16654B9F" w14:textId="77777777">
        <w:trPr>
          <w:trHeight w:val="465"/>
        </w:trPr>
        <w:tc>
          <w:tcPr>
            <w:tcW w:w="92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B41BA" w14:textId="77777777" w:rsidR="00010067" w:rsidRDefault="00A27D2B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010067" w14:paraId="39EC5A0F" w14:textId="77777777">
        <w:trPr>
          <w:trHeight w:val="360"/>
        </w:trPr>
        <w:tc>
          <w:tcPr>
            <w:tcW w:w="92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2DE70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2021 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010067" w14:paraId="1A83CDD8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47D674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FAF449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7A6DAF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CEB243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996618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EE7193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87D97E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AF5606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010067" w14:paraId="4AA6A752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7C8AA5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6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DFB81B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县发改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 xml:space="preserve">委　</w:t>
            </w:r>
          </w:p>
        </w:tc>
      </w:tr>
      <w:tr w:rsidR="00010067" w14:paraId="2112D754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C183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A5BECA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95437E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4B1936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010067" w14:paraId="18B27BFA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7985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D1D284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85B459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47C20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A82AC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D4AC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010067" w14:paraId="0FADDE06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EB78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381AEB" w14:textId="77777777" w:rsidR="00010067" w:rsidRDefault="00A27D2B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保障单位正常运作，推进全县基础设施建设。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6D9409" w14:textId="0494ECE9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支付</w:t>
            </w:r>
            <w:r>
              <w:rPr>
                <w:rFonts w:ascii="宋体" w:hAnsi="宋体" w:cs="宋体"/>
                <w:kern w:val="0"/>
                <w:sz w:val="24"/>
              </w:rPr>
              <w:t>202</w:t>
            </w:r>
            <w:r w:rsidR="00E7595E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年职工工资、社保、公积金，单位公用经费等　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D338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443.75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DCCA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443.75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E1C3C" w14:textId="37FAB3DC" w:rsidR="00010067" w:rsidRDefault="00E7595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0</w:t>
            </w:r>
          </w:p>
        </w:tc>
      </w:tr>
      <w:tr w:rsidR="00010067" w14:paraId="03C405A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56D0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AE19BE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E5FFF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443.75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8888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443.75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3D3E1" w14:textId="27D2C2E2" w:rsidR="00010067" w:rsidRDefault="00E7595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0</w:t>
            </w:r>
          </w:p>
        </w:tc>
      </w:tr>
      <w:tr w:rsidR="00010067" w14:paraId="5DBA65AB" w14:textId="77777777" w:rsidTr="00A27D2B">
        <w:trPr>
          <w:trHeight w:val="1908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AF62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7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80CF76D" w14:textId="77777777" w:rsidR="00010067" w:rsidRDefault="00A27D2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：狠抓固定资产投资和重大项目协调管理；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：扎实推进重大项目前期工作；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047CEC9D" w14:textId="77777777" w:rsidR="00010067" w:rsidRDefault="00A27D2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：编制和执行全县价格改革规划，拟订并组织实施价格政策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14:paraId="2C874DA4" w14:textId="0F5E8219" w:rsidR="00010067" w:rsidRDefault="00A27D2B">
            <w:pPr>
              <w:widowControl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：加快推进</w:t>
            </w:r>
            <w:r>
              <w:rPr>
                <w:rFonts w:ascii="宋体" w:hAnsi="宋体" w:cs="宋体"/>
                <w:kern w:val="0"/>
                <w:sz w:val="24"/>
              </w:rPr>
              <w:t>"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放管服</w:t>
            </w:r>
            <w:proofErr w:type="gramEnd"/>
            <w:r>
              <w:rPr>
                <w:rFonts w:ascii="宋体" w:hAnsi="宋体" w:cs="宋体"/>
                <w:kern w:val="0"/>
                <w:sz w:val="24"/>
              </w:rPr>
              <w:t>"</w:t>
            </w:r>
            <w:r>
              <w:rPr>
                <w:rFonts w:ascii="宋体" w:hAnsi="宋体" w:cs="宋体" w:hint="eastAsia"/>
                <w:kern w:val="0"/>
                <w:sz w:val="24"/>
              </w:rPr>
              <w:t>改革；按照“产业主导、全面发展”战略，加快推进现代服务业发展。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                      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</w:t>
            </w:r>
          </w:p>
        </w:tc>
      </w:tr>
      <w:tr w:rsidR="00010067" w14:paraId="71057726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9D6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0D2FB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0AB1AA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4E8F5C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DEBCFF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010067" w14:paraId="4F0CD1B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D806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5BAF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7E2C01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6AFDA0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：推进重大项目前期工作数量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90C61A" w14:textId="77777777" w:rsidR="00010067" w:rsidRDefault="00A27D2B">
            <w:pPr>
              <w:widowControl/>
              <w:ind w:firstLineChars="100" w:firstLine="24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72</w:t>
            </w:r>
            <w:r>
              <w:rPr>
                <w:rFonts w:ascii="宋体" w:cs="宋体" w:hint="eastAsia"/>
                <w:kern w:val="0"/>
                <w:sz w:val="24"/>
              </w:rPr>
              <w:t>个</w:t>
            </w:r>
          </w:p>
        </w:tc>
      </w:tr>
      <w:tr w:rsidR="00010067" w14:paraId="0D2D0F7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9C57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870D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D8E892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5F03A0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：增加固定资产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1B021F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24"/>
              </w:rPr>
              <w:t>35</w:t>
            </w:r>
            <w:r>
              <w:rPr>
                <w:rFonts w:ascii="宋体" w:hAnsi="宋体" w:cs="宋体" w:hint="eastAsia"/>
                <w:kern w:val="0"/>
                <w:sz w:val="24"/>
              </w:rPr>
              <w:t>亿</w:t>
            </w:r>
          </w:p>
        </w:tc>
      </w:tr>
      <w:tr w:rsidR="00010067" w14:paraId="451365E8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3406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9915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5B7860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25A1C3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：完成项目投资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BB9A17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≤</w:t>
            </w:r>
            <w:r>
              <w:rPr>
                <w:rFonts w:ascii="宋体" w:hAnsi="宋体" w:cs="宋体" w:hint="eastAsia"/>
                <w:kern w:val="0"/>
                <w:sz w:val="24"/>
              </w:rPr>
              <w:t>37</w:t>
            </w:r>
            <w:r>
              <w:rPr>
                <w:rFonts w:ascii="宋体" w:hAnsi="宋体" w:cs="宋体" w:hint="eastAsia"/>
                <w:kern w:val="0"/>
                <w:sz w:val="24"/>
              </w:rPr>
              <w:t>亿</w:t>
            </w:r>
          </w:p>
        </w:tc>
      </w:tr>
      <w:tr w:rsidR="00010067" w14:paraId="3CD939CA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515F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60D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9EF7F0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9A655E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：全县物价水平波动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2F7CF2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≤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010067" w14:paraId="72DEDD59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C71B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5704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E7DFD6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82F519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：重大项目前期申报处理率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01B08E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010067" w14:paraId="4A84A0E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8E27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5172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41762D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5F8E9E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</w:t>
            </w:r>
            <w:r>
              <w:rPr>
                <w:rFonts w:ascii="宋体" w:cs="宋体" w:hint="eastAsia"/>
                <w:kern w:val="0"/>
                <w:sz w:val="24"/>
              </w:rPr>
              <w:t>3</w:t>
            </w:r>
            <w:r>
              <w:rPr>
                <w:rFonts w:ascii="宋体" w:cs="宋体" w:hint="eastAsia"/>
                <w:kern w:val="0"/>
                <w:sz w:val="24"/>
              </w:rPr>
              <w:t>：年内项目开工率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EF6F3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　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010067" w14:paraId="26C93AB5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2CA3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5E2D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60D2F1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89454A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：各类项目申报材料完成时间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33E447" w14:textId="77777777" w:rsidR="00010067" w:rsidRDefault="00A27D2B">
            <w:pPr>
              <w:widowControl/>
              <w:ind w:firstLineChars="200" w:firstLine="48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天</w:t>
            </w:r>
          </w:p>
        </w:tc>
      </w:tr>
      <w:tr w:rsidR="00010067" w14:paraId="0FCF1D2D" w14:textId="77777777" w:rsidTr="00A27D2B">
        <w:trPr>
          <w:trHeight w:val="424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ED1A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AC87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3085B8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86B30C" w14:textId="77777777" w:rsidR="00010067" w:rsidRDefault="00A27D2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：三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公经费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下降率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869D" w14:textId="77777777" w:rsidR="00010067" w:rsidRDefault="00A27D2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14:paraId="32E82B3A" w14:textId="0CF91C00" w:rsidR="00010067" w:rsidRDefault="00A27D2B" w:rsidP="00A27D2B">
            <w:pPr>
              <w:widowControl/>
              <w:ind w:firstLineChars="200" w:firstLine="480"/>
              <w:jc w:val="left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010067" w14:paraId="3F60D5B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F74E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2867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54D2AE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经济效益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234032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：拉动全县</w:t>
            </w:r>
            <w:r>
              <w:rPr>
                <w:rFonts w:ascii="宋体" w:hAnsi="宋体" w:cs="宋体" w:hint="eastAsia"/>
                <w:kern w:val="0"/>
                <w:sz w:val="24"/>
              </w:rPr>
              <w:t>GDP</w:t>
            </w:r>
            <w:r>
              <w:rPr>
                <w:rFonts w:ascii="宋体" w:hAnsi="宋体" w:cs="宋体" w:hint="eastAsia"/>
                <w:kern w:val="0"/>
                <w:sz w:val="24"/>
              </w:rPr>
              <w:t>增长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626F9E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010067" w14:paraId="1A832836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AF99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1E54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F55AA1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A296D2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：提高全县经济发展水平，保障社会稳定。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80E94F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显著提高</w:t>
            </w:r>
          </w:p>
        </w:tc>
      </w:tr>
      <w:tr w:rsidR="00010067" w14:paraId="00CE6548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4F0C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5861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F62CA0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1AB01E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：持续改善全县基础设施建设，提高老百姓生活质量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E35F5D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010067" w14:paraId="36BE5DA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1D41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3EEC87" w14:textId="77777777" w:rsidR="00010067" w:rsidRDefault="00A27D2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B04D8EF" w14:textId="77777777" w:rsidR="00010067" w:rsidRDefault="00A27D2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  <w:p w14:paraId="340341E9" w14:textId="77777777" w:rsidR="00010067" w:rsidRDefault="0001006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044F7F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：项目单位满意度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6AC2C2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010067" w14:paraId="263AC464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921A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63B427" w14:textId="77777777" w:rsidR="00010067" w:rsidRDefault="0001006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032BA9" w14:textId="77777777" w:rsidR="00010067" w:rsidRDefault="0001006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AED705" w14:textId="77777777" w:rsidR="00010067" w:rsidRDefault="00A27D2B">
            <w:pPr>
              <w:widowControl/>
              <w:ind w:firstLineChars="100" w:firstLine="24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：老百姓满意度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7BD8D9" w14:textId="77777777" w:rsidR="00010067" w:rsidRDefault="00A27D2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</w:tbl>
    <w:p w14:paraId="378CF5B6" w14:textId="77777777" w:rsidR="00010067" w:rsidRDefault="00010067">
      <w:pPr>
        <w:rPr>
          <w:rFonts w:ascii="黑体" w:eastAsia="黑体" w:hAnsi="黑体"/>
          <w:sz w:val="28"/>
          <w:szCs w:val="28"/>
        </w:rPr>
      </w:pPr>
    </w:p>
    <w:p w14:paraId="35BB289A" w14:textId="77777777" w:rsidR="00010067" w:rsidRDefault="00010067">
      <w:pPr>
        <w:rPr>
          <w:rFonts w:ascii="黑体" w:eastAsia="黑体" w:hAnsi="黑体"/>
          <w:sz w:val="28"/>
          <w:szCs w:val="28"/>
        </w:rPr>
      </w:pPr>
    </w:p>
    <w:p w14:paraId="68115B7B" w14:textId="77777777" w:rsidR="00010067" w:rsidRDefault="00010067"/>
    <w:sectPr w:rsidR="00010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E22DC"/>
    <w:rsid w:val="00010067"/>
    <w:rsid w:val="002140B1"/>
    <w:rsid w:val="00243C53"/>
    <w:rsid w:val="002D1461"/>
    <w:rsid w:val="005D04CB"/>
    <w:rsid w:val="008F5C23"/>
    <w:rsid w:val="00944B81"/>
    <w:rsid w:val="00976000"/>
    <w:rsid w:val="009B3480"/>
    <w:rsid w:val="00A27D2B"/>
    <w:rsid w:val="00AD60C4"/>
    <w:rsid w:val="00BE22DC"/>
    <w:rsid w:val="00CD1EE3"/>
    <w:rsid w:val="00D85033"/>
    <w:rsid w:val="00E7595E"/>
    <w:rsid w:val="00F5046C"/>
    <w:rsid w:val="029D797A"/>
    <w:rsid w:val="0CF111A7"/>
    <w:rsid w:val="0D1B5C3E"/>
    <w:rsid w:val="1EDB7BFC"/>
    <w:rsid w:val="20AB04FC"/>
    <w:rsid w:val="25DE57C7"/>
    <w:rsid w:val="305D3093"/>
    <w:rsid w:val="30793F51"/>
    <w:rsid w:val="56736A6D"/>
    <w:rsid w:val="5A4E0C41"/>
    <w:rsid w:val="62053727"/>
    <w:rsid w:val="73D65468"/>
    <w:rsid w:val="79447C2F"/>
    <w:rsid w:val="7ECA346E"/>
    <w:rsid w:val="7F6C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B3D12"/>
  <w15:docId w15:val="{E0BB7C4D-1BA5-4C9A-B43D-CF0F0E05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137</Words>
  <Characters>787</Characters>
  <Application>Microsoft Office Word</Application>
  <DocSecurity>0</DocSecurity>
  <Lines>6</Lines>
  <Paragraphs>1</Paragraphs>
  <ScaleCrop>false</ScaleCrop>
  <Company>Lenovo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7</cp:revision>
  <dcterms:created xsi:type="dcterms:W3CDTF">2019-02-25T10:59:00Z</dcterms:created>
  <dcterms:modified xsi:type="dcterms:W3CDTF">2021-03-09T08:18:00Z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