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22" w:type="dxa"/>
        <w:tblLayout w:type="fixed"/>
        <w:tblLook w:val="04A0" w:firstRow="1" w:lastRow="0" w:firstColumn="1" w:lastColumn="0" w:noHBand="0" w:noVBand="1"/>
      </w:tblPr>
      <w:tblGrid>
        <w:gridCol w:w="1416"/>
        <w:gridCol w:w="826"/>
        <w:gridCol w:w="829"/>
        <w:gridCol w:w="425"/>
        <w:gridCol w:w="2031"/>
        <w:gridCol w:w="1056"/>
        <w:gridCol w:w="1023"/>
        <w:gridCol w:w="916"/>
      </w:tblGrid>
      <w:tr w:rsidR="00F72707" w14:paraId="731697E3" w14:textId="77777777">
        <w:trPr>
          <w:trHeight w:val="330"/>
        </w:trPr>
        <w:tc>
          <w:tcPr>
            <w:tcW w:w="1416" w:type="dxa"/>
            <w:tcBorders>
              <w:top w:val="nil"/>
              <w:left w:val="nil"/>
              <w:bottom w:val="nil"/>
              <w:right w:val="nil"/>
            </w:tcBorders>
            <w:vAlign w:val="center"/>
          </w:tcPr>
          <w:p w14:paraId="11AB6358" w14:textId="77777777" w:rsidR="00F72707" w:rsidRDefault="004230A3">
            <w:pPr>
              <w:widowControl/>
              <w:jc w:val="left"/>
              <w:rPr>
                <w:rFonts w:ascii="黑体" w:eastAsia="黑体" w:hAnsi="黑体" w:cs="宋体"/>
                <w:kern w:val="0"/>
                <w:sz w:val="32"/>
                <w:szCs w:val="32"/>
              </w:rPr>
            </w:pPr>
            <w:r>
              <w:rPr>
                <w:rFonts w:ascii="黑体" w:eastAsia="黑体" w:hAnsi="黑体" w:cs="宋体" w:hint="eastAsia"/>
                <w:kern w:val="0"/>
                <w:sz w:val="32"/>
                <w:szCs w:val="32"/>
              </w:rPr>
              <w:t>附件</w:t>
            </w:r>
            <w:r>
              <w:rPr>
                <w:rFonts w:ascii="黑体" w:eastAsia="黑体" w:hAnsi="黑体" w:cs="宋体"/>
                <w:kern w:val="0"/>
                <w:sz w:val="32"/>
                <w:szCs w:val="32"/>
              </w:rPr>
              <w:t>1</w:t>
            </w:r>
            <w:r>
              <w:rPr>
                <w:rFonts w:ascii="黑体" w:eastAsia="黑体" w:hAnsi="黑体" w:cs="宋体" w:hint="eastAsia"/>
                <w:kern w:val="0"/>
                <w:sz w:val="32"/>
                <w:szCs w:val="32"/>
              </w:rPr>
              <w:t>：</w:t>
            </w:r>
          </w:p>
        </w:tc>
        <w:tc>
          <w:tcPr>
            <w:tcW w:w="826" w:type="dxa"/>
            <w:tcBorders>
              <w:top w:val="nil"/>
              <w:left w:val="nil"/>
              <w:bottom w:val="nil"/>
              <w:right w:val="nil"/>
            </w:tcBorders>
            <w:vAlign w:val="center"/>
          </w:tcPr>
          <w:p w14:paraId="770ECF94" w14:textId="77777777" w:rsidR="00F72707" w:rsidRDefault="00F72707">
            <w:pPr>
              <w:widowControl/>
              <w:jc w:val="left"/>
              <w:rPr>
                <w:rFonts w:ascii="黑体" w:eastAsia="黑体" w:hAnsi="黑体" w:cs="宋体"/>
                <w:kern w:val="0"/>
                <w:sz w:val="24"/>
              </w:rPr>
            </w:pPr>
          </w:p>
        </w:tc>
        <w:tc>
          <w:tcPr>
            <w:tcW w:w="829" w:type="dxa"/>
            <w:tcBorders>
              <w:top w:val="nil"/>
              <w:left w:val="nil"/>
              <w:bottom w:val="nil"/>
              <w:right w:val="nil"/>
            </w:tcBorders>
            <w:vAlign w:val="center"/>
          </w:tcPr>
          <w:p w14:paraId="0E3E4BD7" w14:textId="77777777" w:rsidR="00F72707" w:rsidRDefault="00F72707">
            <w:pPr>
              <w:widowControl/>
              <w:jc w:val="left"/>
              <w:rPr>
                <w:rFonts w:ascii="黑体" w:eastAsia="黑体" w:hAnsi="黑体" w:cs="宋体"/>
                <w:kern w:val="0"/>
                <w:sz w:val="24"/>
              </w:rPr>
            </w:pPr>
          </w:p>
        </w:tc>
        <w:tc>
          <w:tcPr>
            <w:tcW w:w="425" w:type="dxa"/>
            <w:tcBorders>
              <w:top w:val="nil"/>
              <w:left w:val="nil"/>
              <w:bottom w:val="nil"/>
              <w:right w:val="nil"/>
            </w:tcBorders>
            <w:vAlign w:val="center"/>
          </w:tcPr>
          <w:p w14:paraId="06F04050" w14:textId="77777777" w:rsidR="00F72707" w:rsidRDefault="00F72707">
            <w:pPr>
              <w:widowControl/>
              <w:jc w:val="left"/>
              <w:rPr>
                <w:rFonts w:ascii="黑体" w:eastAsia="黑体" w:hAnsi="黑体" w:cs="宋体"/>
                <w:kern w:val="0"/>
                <w:sz w:val="24"/>
              </w:rPr>
            </w:pPr>
          </w:p>
        </w:tc>
        <w:tc>
          <w:tcPr>
            <w:tcW w:w="2031" w:type="dxa"/>
            <w:tcBorders>
              <w:top w:val="nil"/>
              <w:left w:val="nil"/>
              <w:bottom w:val="nil"/>
              <w:right w:val="nil"/>
            </w:tcBorders>
            <w:vAlign w:val="center"/>
          </w:tcPr>
          <w:p w14:paraId="49E0024C" w14:textId="77777777" w:rsidR="00F72707" w:rsidRDefault="00F72707">
            <w:pPr>
              <w:widowControl/>
              <w:jc w:val="left"/>
              <w:rPr>
                <w:rFonts w:ascii="宋体" w:cs="宋体"/>
                <w:kern w:val="0"/>
                <w:sz w:val="24"/>
              </w:rPr>
            </w:pPr>
          </w:p>
        </w:tc>
        <w:tc>
          <w:tcPr>
            <w:tcW w:w="1056" w:type="dxa"/>
            <w:tcBorders>
              <w:top w:val="nil"/>
              <w:left w:val="nil"/>
              <w:bottom w:val="nil"/>
              <w:right w:val="nil"/>
            </w:tcBorders>
            <w:vAlign w:val="center"/>
          </w:tcPr>
          <w:p w14:paraId="31C4F128" w14:textId="77777777" w:rsidR="00F72707" w:rsidRDefault="00F72707">
            <w:pPr>
              <w:widowControl/>
              <w:jc w:val="left"/>
              <w:rPr>
                <w:rFonts w:ascii="宋体" w:cs="宋体"/>
                <w:kern w:val="0"/>
                <w:sz w:val="24"/>
              </w:rPr>
            </w:pPr>
          </w:p>
        </w:tc>
        <w:tc>
          <w:tcPr>
            <w:tcW w:w="1023" w:type="dxa"/>
            <w:tcBorders>
              <w:top w:val="nil"/>
              <w:left w:val="nil"/>
              <w:bottom w:val="nil"/>
              <w:right w:val="nil"/>
            </w:tcBorders>
            <w:vAlign w:val="center"/>
          </w:tcPr>
          <w:p w14:paraId="6B64534F" w14:textId="77777777" w:rsidR="00F72707" w:rsidRDefault="00F72707">
            <w:pPr>
              <w:widowControl/>
              <w:jc w:val="left"/>
              <w:rPr>
                <w:rFonts w:ascii="宋体" w:cs="宋体"/>
                <w:kern w:val="0"/>
                <w:sz w:val="24"/>
              </w:rPr>
            </w:pPr>
          </w:p>
        </w:tc>
        <w:tc>
          <w:tcPr>
            <w:tcW w:w="916" w:type="dxa"/>
            <w:tcBorders>
              <w:top w:val="nil"/>
              <w:left w:val="nil"/>
              <w:bottom w:val="nil"/>
              <w:right w:val="nil"/>
            </w:tcBorders>
            <w:vAlign w:val="center"/>
          </w:tcPr>
          <w:p w14:paraId="02DCFE5B" w14:textId="77777777" w:rsidR="00F72707" w:rsidRDefault="00F72707">
            <w:pPr>
              <w:widowControl/>
              <w:jc w:val="left"/>
              <w:rPr>
                <w:rFonts w:ascii="宋体" w:cs="宋体"/>
                <w:kern w:val="0"/>
                <w:sz w:val="24"/>
              </w:rPr>
            </w:pPr>
          </w:p>
        </w:tc>
      </w:tr>
      <w:tr w:rsidR="00F72707" w14:paraId="26500B4D" w14:textId="77777777">
        <w:trPr>
          <w:trHeight w:val="465"/>
        </w:trPr>
        <w:tc>
          <w:tcPr>
            <w:tcW w:w="8522" w:type="dxa"/>
            <w:gridSpan w:val="8"/>
            <w:tcBorders>
              <w:top w:val="nil"/>
              <w:left w:val="nil"/>
              <w:bottom w:val="nil"/>
              <w:right w:val="nil"/>
            </w:tcBorders>
            <w:vAlign w:val="center"/>
          </w:tcPr>
          <w:p w14:paraId="44CDCD76" w14:textId="77777777" w:rsidR="00F72707" w:rsidRDefault="004230A3">
            <w:pPr>
              <w:widowControl/>
              <w:jc w:val="center"/>
              <w:rPr>
                <w:rFonts w:ascii="方正小标宋_GBK" w:eastAsia="方正小标宋_GBK" w:hAnsi="宋体" w:cs="宋体"/>
                <w:kern w:val="0"/>
                <w:sz w:val="44"/>
                <w:szCs w:val="44"/>
              </w:rPr>
            </w:pPr>
            <w:r>
              <w:rPr>
                <w:rFonts w:ascii="方正小标宋_GBK" w:eastAsia="方正小标宋_GBK" w:hAnsi="宋体" w:cs="宋体" w:hint="eastAsia"/>
                <w:kern w:val="0"/>
                <w:sz w:val="44"/>
                <w:szCs w:val="44"/>
              </w:rPr>
              <w:t>自然资源</w:t>
            </w:r>
            <w:proofErr w:type="gramStart"/>
            <w:r>
              <w:rPr>
                <w:rFonts w:ascii="方正小标宋_GBK" w:eastAsia="方正小标宋_GBK" w:hAnsi="宋体" w:cs="宋体" w:hint="eastAsia"/>
                <w:kern w:val="0"/>
                <w:sz w:val="44"/>
                <w:szCs w:val="44"/>
              </w:rPr>
              <w:t>局整体</w:t>
            </w:r>
            <w:proofErr w:type="gramEnd"/>
            <w:r>
              <w:rPr>
                <w:rFonts w:ascii="方正小标宋_GBK" w:eastAsia="方正小标宋_GBK" w:hAnsi="宋体" w:cs="宋体" w:hint="eastAsia"/>
                <w:kern w:val="0"/>
                <w:sz w:val="44"/>
                <w:szCs w:val="44"/>
              </w:rPr>
              <w:t>支出绩效目标申报表</w:t>
            </w:r>
          </w:p>
        </w:tc>
      </w:tr>
      <w:tr w:rsidR="00F72707" w14:paraId="6E2876FD" w14:textId="77777777">
        <w:trPr>
          <w:trHeight w:val="360"/>
        </w:trPr>
        <w:tc>
          <w:tcPr>
            <w:tcW w:w="8522" w:type="dxa"/>
            <w:gridSpan w:val="8"/>
            <w:tcBorders>
              <w:top w:val="nil"/>
              <w:left w:val="nil"/>
              <w:bottom w:val="nil"/>
              <w:right w:val="nil"/>
            </w:tcBorders>
            <w:vAlign w:val="center"/>
          </w:tcPr>
          <w:p w14:paraId="67CE3DDF" w14:textId="77777777" w:rsidR="00F72707" w:rsidRDefault="004230A3">
            <w:pPr>
              <w:widowControl/>
              <w:jc w:val="center"/>
              <w:rPr>
                <w:rFonts w:ascii="宋体" w:cs="宋体"/>
                <w:kern w:val="0"/>
                <w:sz w:val="24"/>
              </w:rPr>
            </w:pPr>
            <w:r>
              <w:rPr>
                <w:rFonts w:ascii="宋体" w:hAnsi="宋体" w:cs="宋体" w:hint="eastAsia"/>
                <w:kern w:val="0"/>
                <w:sz w:val="24"/>
              </w:rPr>
              <w:t>（</w:t>
            </w:r>
            <w:r>
              <w:rPr>
                <w:kern w:val="0"/>
                <w:sz w:val="24"/>
              </w:rPr>
              <w:t xml:space="preserve">      2021   </w:t>
            </w:r>
            <w:r>
              <w:rPr>
                <w:rFonts w:ascii="宋体" w:hAnsi="宋体" w:cs="宋体" w:hint="eastAsia"/>
                <w:kern w:val="0"/>
                <w:sz w:val="24"/>
              </w:rPr>
              <w:t>年度）</w:t>
            </w:r>
          </w:p>
        </w:tc>
      </w:tr>
      <w:tr w:rsidR="00F72707" w14:paraId="467F5FEF" w14:textId="77777777">
        <w:trPr>
          <w:trHeight w:val="109"/>
        </w:trPr>
        <w:tc>
          <w:tcPr>
            <w:tcW w:w="1416" w:type="dxa"/>
            <w:tcBorders>
              <w:top w:val="nil"/>
              <w:left w:val="nil"/>
              <w:bottom w:val="nil"/>
              <w:right w:val="nil"/>
            </w:tcBorders>
            <w:vAlign w:val="center"/>
          </w:tcPr>
          <w:p w14:paraId="2169C617" w14:textId="77777777" w:rsidR="00F72707" w:rsidRDefault="00F72707">
            <w:pPr>
              <w:widowControl/>
              <w:jc w:val="left"/>
              <w:rPr>
                <w:rFonts w:ascii="宋体" w:cs="宋体"/>
                <w:kern w:val="0"/>
                <w:sz w:val="24"/>
              </w:rPr>
            </w:pPr>
          </w:p>
        </w:tc>
        <w:tc>
          <w:tcPr>
            <w:tcW w:w="826" w:type="dxa"/>
            <w:tcBorders>
              <w:top w:val="nil"/>
              <w:left w:val="nil"/>
              <w:bottom w:val="nil"/>
              <w:right w:val="nil"/>
            </w:tcBorders>
            <w:vAlign w:val="center"/>
          </w:tcPr>
          <w:p w14:paraId="71E135B2" w14:textId="77777777" w:rsidR="00F72707" w:rsidRDefault="00F72707">
            <w:pPr>
              <w:widowControl/>
              <w:jc w:val="left"/>
              <w:rPr>
                <w:rFonts w:ascii="宋体" w:cs="宋体"/>
                <w:kern w:val="0"/>
                <w:sz w:val="24"/>
              </w:rPr>
            </w:pPr>
          </w:p>
        </w:tc>
        <w:tc>
          <w:tcPr>
            <w:tcW w:w="829" w:type="dxa"/>
            <w:tcBorders>
              <w:top w:val="nil"/>
              <w:left w:val="nil"/>
              <w:bottom w:val="nil"/>
              <w:right w:val="nil"/>
            </w:tcBorders>
            <w:vAlign w:val="center"/>
          </w:tcPr>
          <w:p w14:paraId="67D5E998" w14:textId="77777777" w:rsidR="00F72707" w:rsidRDefault="00F72707">
            <w:pPr>
              <w:widowControl/>
              <w:jc w:val="left"/>
              <w:rPr>
                <w:rFonts w:ascii="宋体" w:cs="宋体"/>
                <w:kern w:val="0"/>
                <w:sz w:val="24"/>
              </w:rPr>
            </w:pPr>
          </w:p>
        </w:tc>
        <w:tc>
          <w:tcPr>
            <w:tcW w:w="425" w:type="dxa"/>
            <w:tcBorders>
              <w:top w:val="nil"/>
              <w:left w:val="nil"/>
              <w:bottom w:val="nil"/>
              <w:right w:val="nil"/>
            </w:tcBorders>
            <w:vAlign w:val="center"/>
          </w:tcPr>
          <w:p w14:paraId="146F56D8" w14:textId="77777777" w:rsidR="00F72707" w:rsidRDefault="00F72707">
            <w:pPr>
              <w:widowControl/>
              <w:jc w:val="left"/>
              <w:rPr>
                <w:rFonts w:ascii="宋体" w:cs="宋体"/>
                <w:kern w:val="0"/>
                <w:sz w:val="24"/>
              </w:rPr>
            </w:pPr>
          </w:p>
        </w:tc>
        <w:tc>
          <w:tcPr>
            <w:tcW w:w="2031" w:type="dxa"/>
            <w:tcBorders>
              <w:top w:val="nil"/>
              <w:left w:val="nil"/>
              <w:bottom w:val="nil"/>
              <w:right w:val="nil"/>
            </w:tcBorders>
            <w:vAlign w:val="center"/>
          </w:tcPr>
          <w:p w14:paraId="0E636228" w14:textId="77777777" w:rsidR="00F72707" w:rsidRDefault="00F72707">
            <w:pPr>
              <w:widowControl/>
              <w:jc w:val="left"/>
              <w:rPr>
                <w:rFonts w:ascii="宋体" w:cs="宋体"/>
                <w:kern w:val="0"/>
                <w:sz w:val="24"/>
              </w:rPr>
            </w:pPr>
          </w:p>
        </w:tc>
        <w:tc>
          <w:tcPr>
            <w:tcW w:w="1056" w:type="dxa"/>
            <w:tcBorders>
              <w:top w:val="nil"/>
              <w:left w:val="nil"/>
              <w:bottom w:val="nil"/>
              <w:right w:val="nil"/>
            </w:tcBorders>
            <w:vAlign w:val="center"/>
          </w:tcPr>
          <w:p w14:paraId="15B9492A" w14:textId="77777777" w:rsidR="00F72707" w:rsidRDefault="00F72707">
            <w:pPr>
              <w:widowControl/>
              <w:jc w:val="left"/>
              <w:rPr>
                <w:rFonts w:ascii="宋体" w:cs="宋体"/>
                <w:kern w:val="0"/>
                <w:sz w:val="24"/>
              </w:rPr>
            </w:pPr>
          </w:p>
        </w:tc>
        <w:tc>
          <w:tcPr>
            <w:tcW w:w="1023" w:type="dxa"/>
            <w:tcBorders>
              <w:top w:val="nil"/>
              <w:left w:val="nil"/>
              <w:bottom w:val="nil"/>
              <w:right w:val="nil"/>
            </w:tcBorders>
            <w:vAlign w:val="center"/>
          </w:tcPr>
          <w:p w14:paraId="00387F51" w14:textId="77777777" w:rsidR="00F72707" w:rsidRDefault="00F72707">
            <w:pPr>
              <w:widowControl/>
              <w:jc w:val="left"/>
              <w:rPr>
                <w:rFonts w:ascii="宋体" w:cs="宋体"/>
                <w:kern w:val="0"/>
                <w:sz w:val="24"/>
              </w:rPr>
            </w:pPr>
          </w:p>
        </w:tc>
        <w:tc>
          <w:tcPr>
            <w:tcW w:w="916" w:type="dxa"/>
            <w:tcBorders>
              <w:top w:val="nil"/>
              <w:left w:val="nil"/>
              <w:bottom w:val="nil"/>
              <w:right w:val="nil"/>
            </w:tcBorders>
            <w:vAlign w:val="center"/>
          </w:tcPr>
          <w:p w14:paraId="1278FC9A" w14:textId="77777777" w:rsidR="00F72707" w:rsidRDefault="00F72707">
            <w:pPr>
              <w:widowControl/>
              <w:jc w:val="left"/>
              <w:rPr>
                <w:rFonts w:ascii="宋体" w:cs="宋体"/>
                <w:kern w:val="0"/>
                <w:sz w:val="24"/>
              </w:rPr>
            </w:pPr>
          </w:p>
        </w:tc>
      </w:tr>
      <w:tr w:rsidR="00F72707" w14:paraId="41E11713" w14:textId="77777777">
        <w:trPr>
          <w:trHeight w:val="401"/>
        </w:trPr>
        <w:tc>
          <w:tcPr>
            <w:tcW w:w="3071" w:type="dxa"/>
            <w:gridSpan w:val="3"/>
            <w:tcBorders>
              <w:top w:val="single" w:sz="4" w:space="0" w:color="auto"/>
              <w:left w:val="single" w:sz="4" w:space="0" w:color="auto"/>
              <w:bottom w:val="single" w:sz="4" w:space="0" w:color="auto"/>
              <w:right w:val="single" w:sz="4" w:space="0" w:color="000000"/>
            </w:tcBorders>
            <w:vAlign w:val="center"/>
          </w:tcPr>
          <w:p w14:paraId="1F9040AE"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部门名称</w:t>
            </w:r>
          </w:p>
        </w:tc>
        <w:tc>
          <w:tcPr>
            <w:tcW w:w="5451" w:type="dxa"/>
            <w:gridSpan w:val="5"/>
            <w:tcBorders>
              <w:top w:val="single" w:sz="4" w:space="0" w:color="auto"/>
              <w:left w:val="nil"/>
              <w:bottom w:val="single" w:sz="4" w:space="0" w:color="auto"/>
              <w:right w:val="single" w:sz="4" w:space="0" w:color="000000"/>
            </w:tcBorders>
            <w:vAlign w:val="center"/>
          </w:tcPr>
          <w:p w14:paraId="7C0E0BA1"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木垒</w:t>
            </w:r>
            <w:r>
              <w:rPr>
                <w:rFonts w:ascii="仿宋_GB2312" w:eastAsia="仿宋_GB2312" w:hAnsi="仿宋_GB2312" w:cs="仿宋_GB2312" w:hint="eastAsia"/>
                <w:kern w:val="0"/>
                <w:sz w:val="20"/>
                <w:szCs w:val="20"/>
              </w:rPr>
              <w:t xml:space="preserve">县自然资源局　</w:t>
            </w:r>
          </w:p>
        </w:tc>
      </w:tr>
      <w:tr w:rsidR="00F72707" w14:paraId="7FF70D8E" w14:textId="77777777">
        <w:trPr>
          <w:trHeight w:val="439"/>
        </w:trPr>
        <w:tc>
          <w:tcPr>
            <w:tcW w:w="1416" w:type="dxa"/>
            <w:vMerge w:val="restart"/>
            <w:tcBorders>
              <w:top w:val="nil"/>
              <w:left w:val="single" w:sz="4" w:space="0" w:color="auto"/>
              <w:bottom w:val="single" w:sz="4" w:space="0" w:color="auto"/>
              <w:right w:val="single" w:sz="4" w:space="0" w:color="auto"/>
            </w:tcBorders>
            <w:vAlign w:val="center"/>
          </w:tcPr>
          <w:p w14:paraId="733F09D8"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年度</w:t>
            </w:r>
            <w:r>
              <w:rPr>
                <w:rFonts w:ascii="仿宋_GB2312" w:eastAsia="仿宋_GB2312" w:hAnsi="仿宋_GB2312" w:cs="仿宋_GB2312"/>
                <w:kern w:val="0"/>
                <w:sz w:val="20"/>
                <w:szCs w:val="20"/>
              </w:rPr>
              <w:br/>
            </w:r>
            <w:r>
              <w:rPr>
                <w:rFonts w:ascii="仿宋_GB2312" w:eastAsia="仿宋_GB2312" w:hAnsi="仿宋_GB2312" w:cs="仿宋_GB2312" w:hint="eastAsia"/>
                <w:kern w:val="0"/>
                <w:sz w:val="20"/>
                <w:szCs w:val="20"/>
              </w:rPr>
              <w:t>主要</w:t>
            </w:r>
            <w:r>
              <w:rPr>
                <w:rFonts w:ascii="仿宋_GB2312" w:eastAsia="仿宋_GB2312" w:hAnsi="仿宋_GB2312" w:cs="仿宋_GB2312"/>
                <w:kern w:val="0"/>
                <w:sz w:val="20"/>
                <w:szCs w:val="20"/>
              </w:rPr>
              <w:br/>
            </w:r>
            <w:r>
              <w:rPr>
                <w:rFonts w:ascii="仿宋_GB2312" w:eastAsia="仿宋_GB2312" w:hAnsi="仿宋_GB2312" w:cs="仿宋_GB2312" w:hint="eastAsia"/>
                <w:kern w:val="0"/>
                <w:sz w:val="20"/>
                <w:szCs w:val="20"/>
              </w:rPr>
              <w:t>任务</w:t>
            </w:r>
          </w:p>
        </w:tc>
        <w:tc>
          <w:tcPr>
            <w:tcW w:w="1655" w:type="dxa"/>
            <w:gridSpan w:val="2"/>
            <w:vMerge w:val="restart"/>
            <w:tcBorders>
              <w:top w:val="single" w:sz="4" w:space="0" w:color="auto"/>
              <w:left w:val="single" w:sz="4" w:space="0" w:color="auto"/>
              <w:bottom w:val="single" w:sz="4" w:space="0" w:color="000000"/>
              <w:right w:val="single" w:sz="4" w:space="0" w:color="000000"/>
            </w:tcBorders>
            <w:vAlign w:val="center"/>
          </w:tcPr>
          <w:p w14:paraId="54698A6B"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任务名称</w:t>
            </w:r>
          </w:p>
        </w:tc>
        <w:tc>
          <w:tcPr>
            <w:tcW w:w="2456" w:type="dxa"/>
            <w:gridSpan w:val="2"/>
            <w:vMerge w:val="restart"/>
            <w:tcBorders>
              <w:top w:val="single" w:sz="4" w:space="0" w:color="auto"/>
              <w:left w:val="single" w:sz="4" w:space="0" w:color="auto"/>
              <w:bottom w:val="single" w:sz="4" w:space="0" w:color="000000"/>
              <w:right w:val="single" w:sz="4" w:space="0" w:color="000000"/>
            </w:tcBorders>
            <w:vAlign w:val="center"/>
          </w:tcPr>
          <w:p w14:paraId="6FF01AE3"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主要内容</w:t>
            </w:r>
          </w:p>
        </w:tc>
        <w:tc>
          <w:tcPr>
            <w:tcW w:w="2995" w:type="dxa"/>
            <w:gridSpan w:val="3"/>
            <w:tcBorders>
              <w:top w:val="single" w:sz="4" w:space="0" w:color="auto"/>
              <w:left w:val="nil"/>
              <w:bottom w:val="single" w:sz="4" w:space="0" w:color="auto"/>
              <w:right w:val="single" w:sz="4" w:space="0" w:color="000000"/>
            </w:tcBorders>
            <w:vAlign w:val="center"/>
          </w:tcPr>
          <w:p w14:paraId="69446582"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预算金额（万元）</w:t>
            </w:r>
          </w:p>
        </w:tc>
      </w:tr>
      <w:tr w:rsidR="00F72707" w14:paraId="387EFE00" w14:textId="77777777">
        <w:trPr>
          <w:trHeight w:val="1012"/>
        </w:trPr>
        <w:tc>
          <w:tcPr>
            <w:tcW w:w="1416" w:type="dxa"/>
            <w:vMerge/>
            <w:tcBorders>
              <w:top w:val="nil"/>
              <w:left w:val="single" w:sz="4" w:space="0" w:color="auto"/>
              <w:bottom w:val="single" w:sz="4" w:space="0" w:color="auto"/>
              <w:right w:val="single" w:sz="4" w:space="0" w:color="auto"/>
            </w:tcBorders>
            <w:vAlign w:val="center"/>
          </w:tcPr>
          <w:p w14:paraId="43CFFEEA" w14:textId="77777777" w:rsidR="00F72707" w:rsidRDefault="00F72707">
            <w:pPr>
              <w:widowControl/>
              <w:jc w:val="left"/>
              <w:rPr>
                <w:rFonts w:ascii="仿宋_GB2312" w:eastAsia="仿宋_GB2312" w:hAnsi="仿宋_GB2312" w:cs="仿宋_GB2312"/>
                <w:kern w:val="0"/>
                <w:sz w:val="20"/>
                <w:szCs w:val="20"/>
              </w:rPr>
            </w:pPr>
          </w:p>
        </w:tc>
        <w:tc>
          <w:tcPr>
            <w:tcW w:w="1655" w:type="dxa"/>
            <w:gridSpan w:val="2"/>
            <w:vMerge/>
            <w:tcBorders>
              <w:top w:val="single" w:sz="4" w:space="0" w:color="auto"/>
              <w:left w:val="single" w:sz="4" w:space="0" w:color="auto"/>
              <w:bottom w:val="single" w:sz="4" w:space="0" w:color="000000"/>
              <w:right w:val="single" w:sz="4" w:space="0" w:color="000000"/>
            </w:tcBorders>
            <w:vAlign w:val="center"/>
          </w:tcPr>
          <w:p w14:paraId="1D733A71" w14:textId="77777777" w:rsidR="00F72707" w:rsidRDefault="00F72707">
            <w:pPr>
              <w:widowControl/>
              <w:jc w:val="left"/>
              <w:rPr>
                <w:rFonts w:ascii="仿宋_GB2312" w:eastAsia="仿宋_GB2312" w:hAnsi="仿宋_GB2312" w:cs="仿宋_GB2312"/>
                <w:kern w:val="0"/>
                <w:sz w:val="20"/>
                <w:szCs w:val="20"/>
              </w:rPr>
            </w:pPr>
          </w:p>
        </w:tc>
        <w:tc>
          <w:tcPr>
            <w:tcW w:w="2456" w:type="dxa"/>
            <w:gridSpan w:val="2"/>
            <w:vMerge/>
            <w:tcBorders>
              <w:top w:val="single" w:sz="4" w:space="0" w:color="auto"/>
              <w:left w:val="single" w:sz="4" w:space="0" w:color="auto"/>
              <w:bottom w:val="single" w:sz="4" w:space="0" w:color="000000"/>
              <w:right w:val="single" w:sz="4" w:space="0" w:color="000000"/>
            </w:tcBorders>
            <w:vAlign w:val="center"/>
          </w:tcPr>
          <w:p w14:paraId="6895B5F3" w14:textId="77777777" w:rsidR="00F72707" w:rsidRDefault="00F72707">
            <w:pPr>
              <w:widowControl/>
              <w:jc w:val="left"/>
              <w:rPr>
                <w:rFonts w:ascii="仿宋_GB2312" w:eastAsia="仿宋_GB2312" w:hAnsi="仿宋_GB2312" w:cs="仿宋_GB2312"/>
                <w:kern w:val="0"/>
                <w:sz w:val="20"/>
                <w:szCs w:val="20"/>
              </w:rPr>
            </w:pPr>
          </w:p>
        </w:tc>
        <w:tc>
          <w:tcPr>
            <w:tcW w:w="1056" w:type="dxa"/>
            <w:tcBorders>
              <w:top w:val="nil"/>
              <w:left w:val="nil"/>
              <w:bottom w:val="single" w:sz="4" w:space="0" w:color="auto"/>
              <w:right w:val="single" w:sz="4" w:space="0" w:color="auto"/>
            </w:tcBorders>
            <w:vAlign w:val="center"/>
          </w:tcPr>
          <w:p w14:paraId="52720E42"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总额</w:t>
            </w:r>
          </w:p>
        </w:tc>
        <w:tc>
          <w:tcPr>
            <w:tcW w:w="1023" w:type="dxa"/>
            <w:tcBorders>
              <w:top w:val="nil"/>
              <w:left w:val="nil"/>
              <w:bottom w:val="single" w:sz="4" w:space="0" w:color="auto"/>
              <w:right w:val="single" w:sz="4" w:space="0" w:color="auto"/>
            </w:tcBorders>
            <w:vAlign w:val="center"/>
          </w:tcPr>
          <w:p w14:paraId="7C99D1CA"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财政拨款</w:t>
            </w:r>
          </w:p>
        </w:tc>
        <w:tc>
          <w:tcPr>
            <w:tcW w:w="916" w:type="dxa"/>
            <w:tcBorders>
              <w:top w:val="nil"/>
              <w:left w:val="nil"/>
              <w:bottom w:val="single" w:sz="4" w:space="0" w:color="auto"/>
              <w:right w:val="single" w:sz="4" w:space="0" w:color="auto"/>
            </w:tcBorders>
            <w:vAlign w:val="center"/>
          </w:tcPr>
          <w:p w14:paraId="34122E17"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其他资金</w:t>
            </w:r>
          </w:p>
        </w:tc>
      </w:tr>
      <w:tr w:rsidR="00F72707" w14:paraId="67881D62" w14:textId="77777777">
        <w:trPr>
          <w:trHeight w:val="1311"/>
        </w:trPr>
        <w:tc>
          <w:tcPr>
            <w:tcW w:w="1416" w:type="dxa"/>
            <w:vMerge/>
            <w:tcBorders>
              <w:top w:val="nil"/>
              <w:left w:val="single" w:sz="4" w:space="0" w:color="auto"/>
              <w:bottom w:val="single" w:sz="4" w:space="0" w:color="auto"/>
              <w:right w:val="single" w:sz="4" w:space="0" w:color="auto"/>
            </w:tcBorders>
            <w:vAlign w:val="center"/>
          </w:tcPr>
          <w:p w14:paraId="7AE31113" w14:textId="77777777" w:rsidR="00F72707" w:rsidRDefault="00F72707">
            <w:pPr>
              <w:widowControl/>
              <w:jc w:val="left"/>
              <w:rPr>
                <w:rFonts w:ascii="仿宋_GB2312" w:eastAsia="仿宋_GB2312" w:hAnsi="仿宋_GB2312" w:cs="仿宋_GB2312"/>
                <w:kern w:val="0"/>
                <w:sz w:val="20"/>
                <w:szCs w:val="20"/>
              </w:rPr>
            </w:pPr>
          </w:p>
        </w:tc>
        <w:tc>
          <w:tcPr>
            <w:tcW w:w="1655" w:type="dxa"/>
            <w:gridSpan w:val="2"/>
            <w:tcBorders>
              <w:top w:val="single" w:sz="4" w:space="0" w:color="auto"/>
              <w:left w:val="nil"/>
              <w:bottom w:val="single" w:sz="4" w:space="0" w:color="auto"/>
              <w:right w:val="single" w:sz="4" w:space="0" w:color="000000"/>
            </w:tcBorders>
            <w:vAlign w:val="center"/>
          </w:tcPr>
          <w:p w14:paraId="74130640" w14:textId="77777777" w:rsidR="00F72707" w:rsidRDefault="004230A3">
            <w:pPr>
              <w:widowControl/>
              <w:jc w:val="center"/>
              <w:rPr>
                <w:rFonts w:ascii="仿宋" w:eastAsia="仿宋" w:hAnsi="仿宋" w:cs="仿宋_GB2312"/>
                <w:kern w:val="0"/>
                <w:szCs w:val="21"/>
              </w:rPr>
            </w:pPr>
            <w:r>
              <w:rPr>
                <w:rFonts w:ascii="仿宋" w:eastAsia="仿宋" w:hAnsi="仿宋" w:cs="仿宋_GB2312" w:hint="eastAsia"/>
                <w:kern w:val="0"/>
                <w:szCs w:val="21"/>
              </w:rPr>
              <w:t>保障单位正常工作开展运行，</w:t>
            </w:r>
            <w:r>
              <w:rPr>
                <w:rFonts w:ascii="仿宋_GB2312" w:eastAsia="仿宋_GB2312" w:hAnsi="仿宋_GB2312" w:cs="仿宋_GB2312" w:hint="eastAsia"/>
                <w:kern w:val="0"/>
                <w:sz w:val="20"/>
                <w:szCs w:val="20"/>
              </w:rPr>
              <w:t>土地林业矿产资源保护工作。</w:t>
            </w:r>
          </w:p>
        </w:tc>
        <w:tc>
          <w:tcPr>
            <w:tcW w:w="2456" w:type="dxa"/>
            <w:gridSpan w:val="2"/>
            <w:tcBorders>
              <w:top w:val="single" w:sz="4" w:space="0" w:color="auto"/>
              <w:left w:val="nil"/>
              <w:bottom w:val="single" w:sz="4" w:space="0" w:color="auto"/>
              <w:right w:val="single" w:sz="4" w:space="0" w:color="000000"/>
            </w:tcBorders>
            <w:vAlign w:val="center"/>
          </w:tcPr>
          <w:p w14:paraId="18E3CB4D" w14:textId="77777777" w:rsidR="00F72707" w:rsidRDefault="004230A3">
            <w:pPr>
              <w:widowControl/>
              <w:rPr>
                <w:rFonts w:ascii="仿宋" w:eastAsia="仿宋" w:hAnsi="仿宋" w:cs="仿宋_GB2312"/>
                <w:kern w:val="0"/>
                <w:szCs w:val="21"/>
              </w:rPr>
            </w:pPr>
            <w:r>
              <w:rPr>
                <w:rFonts w:ascii="仿宋" w:eastAsia="仿宋" w:hAnsi="仿宋" w:cs="仿宋_GB2312" w:hint="eastAsia"/>
                <w:color w:val="000000"/>
                <w:kern w:val="0"/>
                <w:szCs w:val="21"/>
              </w:rPr>
              <w:t>发放</w:t>
            </w:r>
            <w:r>
              <w:rPr>
                <w:rFonts w:ascii="仿宋" w:eastAsia="仿宋" w:hAnsi="仿宋" w:cs="仿宋_GB2312"/>
                <w:color w:val="000000"/>
                <w:kern w:val="0"/>
                <w:szCs w:val="21"/>
              </w:rPr>
              <w:t>2021</w:t>
            </w:r>
            <w:r>
              <w:rPr>
                <w:rFonts w:ascii="仿宋" w:eastAsia="仿宋" w:hAnsi="仿宋" w:cs="仿宋_GB2312" w:hint="eastAsia"/>
                <w:color w:val="000000"/>
                <w:kern w:val="0"/>
                <w:szCs w:val="21"/>
              </w:rPr>
              <w:t>年干部职工工资、缴纳社会保险住房公积金等保障性支出</w:t>
            </w:r>
          </w:p>
        </w:tc>
        <w:tc>
          <w:tcPr>
            <w:tcW w:w="1056" w:type="dxa"/>
            <w:tcBorders>
              <w:top w:val="nil"/>
              <w:left w:val="nil"/>
              <w:bottom w:val="single" w:sz="4" w:space="0" w:color="auto"/>
              <w:right w:val="single" w:sz="4" w:space="0" w:color="auto"/>
            </w:tcBorders>
            <w:vAlign w:val="center"/>
          </w:tcPr>
          <w:p w14:paraId="75FAFACC" w14:textId="77777777" w:rsidR="00F72707" w:rsidRDefault="004230A3">
            <w:pPr>
              <w:widowControl/>
              <w:jc w:val="left"/>
              <w:rPr>
                <w:rFonts w:ascii="仿宋" w:eastAsia="仿宋" w:hAnsi="仿宋" w:cs="仿宋_GB2312"/>
                <w:kern w:val="0"/>
                <w:szCs w:val="21"/>
              </w:rPr>
            </w:pPr>
            <w:r>
              <w:rPr>
                <w:rFonts w:ascii="仿宋" w:eastAsia="仿宋" w:hAnsi="仿宋" w:cs="仿宋_GB2312" w:hint="eastAsia"/>
                <w:kern w:val="0"/>
                <w:szCs w:val="21"/>
              </w:rPr>
              <w:t>1010.57</w:t>
            </w:r>
          </w:p>
        </w:tc>
        <w:tc>
          <w:tcPr>
            <w:tcW w:w="1023" w:type="dxa"/>
            <w:tcBorders>
              <w:top w:val="nil"/>
              <w:left w:val="nil"/>
              <w:bottom w:val="single" w:sz="4" w:space="0" w:color="auto"/>
              <w:right w:val="single" w:sz="4" w:space="0" w:color="auto"/>
            </w:tcBorders>
            <w:vAlign w:val="center"/>
          </w:tcPr>
          <w:p w14:paraId="38745C4C" w14:textId="77777777" w:rsidR="00F72707" w:rsidRDefault="004230A3">
            <w:pPr>
              <w:widowControl/>
              <w:jc w:val="left"/>
              <w:rPr>
                <w:rFonts w:ascii="仿宋" w:eastAsia="仿宋" w:hAnsi="仿宋" w:cs="仿宋_GB2312"/>
                <w:kern w:val="0"/>
                <w:szCs w:val="21"/>
              </w:rPr>
            </w:pPr>
            <w:r>
              <w:rPr>
                <w:rFonts w:ascii="仿宋" w:eastAsia="仿宋" w:hAnsi="仿宋" w:cs="仿宋_GB2312" w:hint="eastAsia"/>
                <w:kern w:val="0"/>
                <w:szCs w:val="21"/>
              </w:rPr>
              <w:t>1010.57</w:t>
            </w:r>
          </w:p>
        </w:tc>
        <w:tc>
          <w:tcPr>
            <w:tcW w:w="916" w:type="dxa"/>
            <w:tcBorders>
              <w:top w:val="nil"/>
              <w:left w:val="nil"/>
              <w:bottom w:val="single" w:sz="4" w:space="0" w:color="auto"/>
              <w:right w:val="single" w:sz="4" w:space="0" w:color="auto"/>
            </w:tcBorders>
            <w:vAlign w:val="center"/>
          </w:tcPr>
          <w:p w14:paraId="63059092" w14:textId="77E0E2D6" w:rsidR="00F72707" w:rsidRDefault="004230A3">
            <w:pPr>
              <w:widowControl/>
              <w:jc w:val="left"/>
              <w:rPr>
                <w:rFonts w:ascii="仿宋" w:eastAsia="仿宋" w:hAnsi="仿宋" w:cs="仿宋_GB2312"/>
                <w:kern w:val="0"/>
                <w:szCs w:val="21"/>
              </w:rPr>
            </w:pPr>
            <w:r>
              <w:rPr>
                <w:rFonts w:ascii="仿宋" w:eastAsia="仿宋" w:hAnsi="仿宋" w:cs="仿宋_GB2312" w:hint="eastAsia"/>
                <w:kern w:val="0"/>
                <w:szCs w:val="21"/>
              </w:rPr>
              <w:t xml:space="preserve">　</w:t>
            </w:r>
            <w:r w:rsidR="008D3C9D">
              <w:rPr>
                <w:rFonts w:ascii="仿宋" w:eastAsia="仿宋" w:hAnsi="仿宋" w:cs="仿宋_GB2312" w:hint="eastAsia"/>
                <w:kern w:val="0"/>
                <w:szCs w:val="21"/>
              </w:rPr>
              <w:t>0</w:t>
            </w:r>
          </w:p>
        </w:tc>
      </w:tr>
      <w:tr w:rsidR="00F72707" w14:paraId="018DAEE4" w14:textId="77777777">
        <w:trPr>
          <w:trHeight w:val="1311"/>
        </w:trPr>
        <w:tc>
          <w:tcPr>
            <w:tcW w:w="1416" w:type="dxa"/>
            <w:vMerge/>
            <w:tcBorders>
              <w:top w:val="nil"/>
              <w:left w:val="single" w:sz="4" w:space="0" w:color="auto"/>
              <w:bottom w:val="single" w:sz="4" w:space="0" w:color="auto"/>
              <w:right w:val="single" w:sz="4" w:space="0" w:color="auto"/>
            </w:tcBorders>
            <w:vAlign w:val="center"/>
          </w:tcPr>
          <w:p w14:paraId="6BDC2B77" w14:textId="77777777" w:rsidR="00F72707" w:rsidRDefault="00F72707">
            <w:pPr>
              <w:widowControl/>
              <w:jc w:val="left"/>
              <w:rPr>
                <w:rFonts w:ascii="仿宋_GB2312" w:eastAsia="仿宋_GB2312" w:hAnsi="仿宋_GB2312" w:cs="仿宋_GB2312"/>
                <w:kern w:val="0"/>
                <w:sz w:val="20"/>
                <w:szCs w:val="20"/>
              </w:rPr>
            </w:pPr>
          </w:p>
        </w:tc>
        <w:tc>
          <w:tcPr>
            <w:tcW w:w="1655" w:type="dxa"/>
            <w:gridSpan w:val="2"/>
            <w:tcBorders>
              <w:top w:val="single" w:sz="4" w:space="0" w:color="auto"/>
              <w:left w:val="nil"/>
              <w:bottom w:val="single" w:sz="4" w:space="0" w:color="auto"/>
              <w:right w:val="single" w:sz="4" w:space="0" w:color="000000"/>
            </w:tcBorders>
            <w:vAlign w:val="center"/>
          </w:tcPr>
          <w:p w14:paraId="787C5F86" w14:textId="77777777" w:rsidR="00F72707" w:rsidRDefault="004230A3">
            <w:pPr>
              <w:widowControl/>
              <w:jc w:val="center"/>
              <w:rPr>
                <w:rFonts w:ascii="仿宋" w:eastAsia="仿宋" w:hAnsi="仿宋" w:cs="仿宋_GB2312"/>
                <w:kern w:val="0"/>
                <w:szCs w:val="21"/>
              </w:rPr>
            </w:pPr>
            <w:r>
              <w:rPr>
                <w:rFonts w:ascii="仿宋" w:eastAsia="仿宋" w:hAnsi="仿宋" w:cs="仿宋_GB2312" w:hint="eastAsia"/>
                <w:kern w:val="0"/>
                <w:szCs w:val="21"/>
              </w:rPr>
              <w:t>自然资源局</w:t>
            </w:r>
            <w:r>
              <w:rPr>
                <w:rFonts w:ascii="仿宋" w:eastAsia="仿宋" w:hAnsi="仿宋" w:cs="仿宋_GB2312" w:hint="eastAsia"/>
                <w:kern w:val="0"/>
                <w:szCs w:val="21"/>
              </w:rPr>
              <w:t>工作</w:t>
            </w:r>
          </w:p>
        </w:tc>
        <w:tc>
          <w:tcPr>
            <w:tcW w:w="2456" w:type="dxa"/>
            <w:gridSpan w:val="2"/>
            <w:tcBorders>
              <w:top w:val="single" w:sz="4" w:space="0" w:color="auto"/>
              <w:left w:val="nil"/>
              <w:bottom w:val="single" w:sz="4" w:space="0" w:color="auto"/>
              <w:right w:val="single" w:sz="4" w:space="0" w:color="000000"/>
            </w:tcBorders>
            <w:vAlign w:val="center"/>
          </w:tcPr>
          <w:p w14:paraId="56699C14" w14:textId="77777777" w:rsidR="00F72707" w:rsidRDefault="004230A3">
            <w:pPr>
              <w:widowControl/>
              <w:rPr>
                <w:rFonts w:ascii="仿宋" w:eastAsia="仿宋" w:hAnsi="仿宋" w:cs="仿宋_GB2312"/>
                <w:color w:val="000000"/>
                <w:kern w:val="0"/>
                <w:szCs w:val="21"/>
              </w:rPr>
            </w:pPr>
            <w:r>
              <w:rPr>
                <w:rFonts w:ascii="仿宋" w:eastAsia="仿宋" w:hAnsi="仿宋" w:cs="仿宋_GB2312" w:hint="eastAsia"/>
                <w:color w:val="000000"/>
                <w:kern w:val="0"/>
                <w:szCs w:val="21"/>
              </w:rPr>
              <w:t>工作经费</w:t>
            </w:r>
          </w:p>
        </w:tc>
        <w:tc>
          <w:tcPr>
            <w:tcW w:w="1056" w:type="dxa"/>
            <w:tcBorders>
              <w:top w:val="nil"/>
              <w:left w:val="nil"/>
              <w:bottom w:val="single" w:sz="4" w:space="0" w:color="auto"/>
              <w:right w:val="single" w:sz="4" w:space="0" w:color="auto"/>
            </w:tcBorders>
            <w:vAlign w:val="center"/>
          </w:tcPr>
          <w:tbl>
            <w:tblPr>
              <w:tblW w:w="8522" w:type="dxa"/>
              <w:tblLayout w:type="fixed"/>
              <w:tblLook w:val="04A0" w:firstRow="1" w:lastRow="0" w:firstColumn="1" w:lastColumn="0" w:noHBand="0" w:noVBand="1"/>
            </w:tblPr>
            <w:tblGrid>
              <w:gridCol w:w="4329"/>
              <w:gridCol w:w="4193"/>
            </w:tblGrid>
            <w:tr w:rsidR="00F72707" w14:paraId="7323B842" w14:textId="77777777">
              <w:trPr>
                <w:trHeight w:val="1311"/>
              </w:trPr>
              <w:tc>
                <w:tcPr>
                  <w:tcW w:w="1056" w:type="dxa"/>
                  <w:tcBorders>
                    <w:top w:val="nil"/>
                    <w:left w:val="nil"/>
                    <w:bottom w:val="single" w:sz="4" w:space="0" w:color="auto"/>
                    <w:right w:val="single" w:sz="4" w:space="0" w:color="auto"/>
                  </w:tcBorders>
                  <w:vAlign w:val="center"/>
                </w:tcPr>
                <w:p w14:paraId="2C95839C" w14:textId="77777777" w:rsidR="00F72707" w:rsidRDefault="004230A3">
                  <w:pPr>
                    <w:widowControl/>
                    <w:jc w:val="left"/>
                    <w:rPr>
                      <w:rFonts w:ascii="仿宋" w:eastAsia="仿宋" w:hAnsi="仿宋" w:cs="仿宋_GB2312"/>
                      <w:kern w:val="0"/>
                      <w:szCs w:val="21"/>
                    </w:rPr>
                  </w:pPr>
                  <w:r>
                    <w:rPr>
                      <w:rFonts w:ascii="仿宋" w:eastAsia="仿宋" w:hAnsi="仿宋" w:cs="仿宋_GB2312" w:hint="eastAsia"/>
                      <w:kern w:val="0"/>
                      <w:szCs w:val="21"/>
                    </w:rPr>
                    <w:t>39.9</w:t>
                  </w:r>
                </w:p>
              </w:tc>
              <w:tc>
                <w:tcPr>
                  <w:tcW w:w="1023" w:type="dxa"/>
                  <w:tcBorders>
                    <w:top w:val="nil"/>
                    <w:left w:val="nil"/>
                    <w:bottom w:val="single" w:sz="4" w:space="0" w:color="auto"/>
                    <w:right w:val="single" w:sz="4" w:space="0" w:color="auto"/>
                  </w:tcBorders>
                  <w:vAlign w:val="center"/>
                </w:tcPr>
                <w:p w14:paraId="7EE6B110" w14:textId="77777777" w:rsidR="00F72707" w:rsidRDefault="004230A3">
                  <w:pPr>
                    <w:widowControl/>
                    <w:jc w:val="left"/>
                    <w:rPr>
                      <w:rFonts w:ascii="仿宋" w:eastAsia="仿宋" w:hAnsi="仿宋" w:cs="仿宋_GB2312"/>
                      <w:kern w:val="0"/>
                      <w:szCs w:val="21"/>
                    </w:rPr>
                  </w:pPr>
                  <w:r>
                    <w:rPr>
                      <w:rFonts w:ascii="仿宋" w:eastAsia="仿宋" w:hAnsi="仿宋" w:cs="仿宋_GB2312" w:hint="eastAsia"/>
                      <w:kern w:val="0"/>
                      <w:szCs w:val="21"/>
                    </w:rPr>
                    <w:t>X</w:t>
                  </w:r>
                  <w:r>
                    <w:rPr>
                      <w:rFonts w:ascii="仿宋" w:eastAsia="仿宋" w:hAnsi="仿宋" w:cs="仿宋_GB2312"/>
                      <w:kern w:val="0"/>
                      <w:szCs w:val="21"/>
                    </w:rPr>
                    <w:t>X</w:t>
                  </w:r>
                </w:p>
              </w:tc>
            </w:tr>
          </w:tbl>
          <w:p w14:paraId="3C60A926" w14:textId="77777777" w:rsidR="00F72707" w:rsidRDefault="00F72707">
            <w:pPr>
              <w:widowControl/>
              <w:jc w:val="left"/>
              <w:rPr>
                <w:rFonts w:ascii="仿宋" w:eastAsia="仿宋" w:hAnsi="仿宋" w:cs="仿宋_GB2312"/>
                <w:kern w:val="0"/>
                <w:szCs w:val="21"/>
              </w:rPr>
            </w:pPr>
          </w:p>
        </w:tc>
        <w:tc>
          <w:tcPr>
            <w:tcW w:w="1023" w:type="dxa"/>
            <w:tcBorders>
              <w:top w:val="nil"/>
              <w:left w:val="nil"/>
              <w:bottom w:val="single" w:sz="4" w:space="0" w:color="auto"/>
              <w:right w:val="single" w:sz="4" w:space="0" w:color="auto"/>
            </w:tcBorders>
            <w:vAlign w:val="center"/>
          </w:tcPr>
          <w:p w14:paraId="6345E34E" w14:textId="77777777" w:rsidR="00F72707" w:rsidRDefault="004230A3">
            <w:pPr>
              <w:widowControl/>
              <w:jc w:val="left"/>
              <w:rPr>
                <w:rFonts w:ascii="仿宋" w:eastAsia="仿宋" w:hAnsi="仿宋" w:cs="仿宋_GB2312"/>
                <w:kern w:val="0"/>
                <w:szCs w:val="21"/>
              </w:rPr>
            </w:pPr>
            <w:r>
              <w:rPr>
                <w:rFonts w:ascii="仿宋" w:eastAsia="仿宋" w:hAnsi="仿宋" w:cs="仿宋_GB2312" w:hint="eastAsia"/>
                <w:kern w:val="0"/>
                <w:szCs w:val="21"/>
              </w:rPr>
              <w:t>39.9</w:t>
            </w:r>
          </w:p>
        </w:tc>
        <w:tc>
          <w:tcPr>
            <w:tcW w:w="916" w:type="dxa"/>
            <w:tcBorders>
              <w:top w:val="nil"/>
              <w:left w:val="nil"/>
              <w:bottom w:val="single" w:sz="4" w:space="0" w:color="auto"/>
              <w:right w:val="single" w:sz="4" w:space="0" w:color="auto"/>
            </w:tcBorders>
            <w:vAlign w:val="center"/>
          </w:tcPr>
          <w:p w14:paraId="0B2E12A3" w14:textId="096B1BEA" w:rsidR="00F72707" w:rsidRDefault="008D3C9D">
            <w:pPr>
              <w:widowControl/>
              <w:jc w:val="left"/>
              <w:rPr>
                <w:rFonts w:ascii="仿宋" w:eastAsia="仿宋" w:hAnsi="仿宋" w:cs="仿宋_GB2312"/>
                <w:kern w:val="0"/>
                <w:szCs w:val="21"/>
              </w:rPr>
            </w:pPr>
            <w:r>
              <w:rPr>
                <w:rFonts w:ascii="仿宋" w:eastAsia="仿宋" w:hAnsi="仿宋" w:cs="仿宋_GB2312" w:hint="eastAsia"/>
                <w:kern w:val="0"/>
                <w:szCs w:val="21"/>
              </w:rPr>
              <w:t>0</w:t>
            </w:r>
          </w:p>
        </w:tc>
      </w:tr>
      <w:tr w:rsidR="00F72707" w14:paraId="4E1B133D"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337B12BB" w14:textId="77777777" w:rsidR="00F72707" w:rsidRDefault="00F72707">
            <w:pPr>
              <w:widowControl/>
              <w:jc w:val="left"/>
              <w:rPr>
                <w:rFonts w:ascii="仿宋_GB2312" w:eastAsia="仿宋_GB2312" w:hAnsi="仿宋_GB2312" w:cs="仿宋_GB2312"/>
                <w:kern w:val="0"/>
                <w:sz w:val="20"/>
                <w:szCs w:val="20"/>
              </w:rPr>
            </w:pPr>
          </w:p>
        </w:tc>
        <w:tc>
          <w:tcPr>
            <w:tcW w:w="4111" w:type="dxa"/>
            <w:gridSpan w:val="4"/>
            <w:tcBorders>
              <w:top w:val="single" w:sz="4" w:space="0" w:color="auto"/>
              <w:left w:val="nil"/>
              <w:bottom w:val="single" w:sz="4" w:space="0" w:color="auto"/>
              <w:right w:val="single" w:sz="4" w:space="0" w:color="000000"/>
            </w:tcBorders>
            <w:vAlign w:val="center"/>
          </w:tcPr>
          <w:p w14:paraId="138A68BA" w14:textId="77777777" w:rsidR="00F72707" w:rsidRDefault="004230A3">
            <w:pPr>
              <w:widowControl/>
              <w:jc w:val="center"/>
              <w:rPr>
                <w:rFonts w:ascii="仿宋" w:eastAsia="仿宋" w:hAnsi="仿宋" w:cs="仿宋_GB2312"/>
                <w:kern w:val="0"/>
                <w:szCs w:val="21"/>
              </w:rPr>
            </w:pPr>
            <w:r>
              <w:rPr>
                <w:rFonts w:ascii="仿宋" w:eastAsia="仿宋" w:hAnsi="仿宋" w:cs="仿宋_GB2312" w:hint="eastAsia"/>
                <w:kern w:val="0"/>
                <w:szCs w:val="21"/>
              </w:rPr>
              <w:t>金额合计</w:t>
            </w:r>
          </w:p>
        </w:tc>
        <w:tc>
          <w:tcPr>
            <w:tcW w:w="1056" w:type="dxa"/>
            <w:tcBorders>
              <w:top w:val="nil"/>
              <w:left w:val="nil"/>
              <w:bottom w:val="single" w:sz="4" w:space="0" w:color="auto"/>
              <w:right w:val="single" w:sz="4" w:space="0" w:color="auto"/>
            </w:tcBorders>
            <w:vAlign w:val="center"/>
          </w:tcPr>
          <w:p w14:paraId="3FE06FEA" w14:textId="77777777" w:rsidR="00F72707" w:rsidRDefault="004230A3">
            <w:pPr>
              <w:widowControl/>
              <w:jc w:val="left"/>
              <w:rPr>
                <w:rFonts w:ascii="仿宋" w:eastAsia="仿宋" w:hAnsi="仿宋" w:cs="仿宋_GB2312"/>
                <w:kern w:val="0"/>
                <w:szCs w:val="21"/>
              </w:rPr>
            </w:pPr>
            <w:r>
              <w:rPr>
                <w:rFonts w:ascii="仿宋" w:eastAsia="仿宋" w:hAnsi="仿宋" w:cs="仿宋_GB2312" w:hint="eastAsia"/>
                <w:kern w:val="0"/>
                <w:szCs w:val="21"/>
              </w:rPr>
              <w:t>1050.47</w:t>
            </w:r>
          </w:p>
        </w:tc>
        <w:tc>
          <w:tcPr>
            <w:tcW w:w="1023" w:type="dxa"/>
            <w:tcBorders>
              <w:top w:val="nil"/>
              <w:left w:val="nil"/>
              <w:bottom w:val="single" w:sz="4" w:space="0" w:color="auto"/>
              <w:right w:val="single" w:sz="4" w:space="0" w:color="auto"/>
            </w:tcBorders>
            <w:vAlign w:val="center"/>
          </w:tcPr>
          <w:p w14:paraId="20323904" w14:textId="77777777" w:rsidR="00F72707" w:rsidRDefault="004230A3">
            <w:pPr>
              <w:widowControl/>
              <w:jc w:val="left"/>
              <w:rPr>
                <w:rFonts w:ascii="仿宋" w:eastAsia="仿宋" w:hAnsi="仿宋" w:cs="仿宋_GB2312"/>
                <w:kern w:val="0"/>
                <w:szCs w:val="21"/>
              </w:rPr>
            </w:pPr>
            <w:r>
              <w:rPr>
                <w:rFonts w:ascii="仿宋" w:eastAsia="仿宋" w:hAnsi="仿宋" w:cs="仿宋_GB2312" w:hint="eastAsia"/>
                <w:kern w:val="0"/>
                <w:szCs w:val="21"/>
              </w:rPr>
              <w:t>1050.47</w:t>
            </w:r>
          </w:p>
        </w:tc>
        <w:tc>
          <w:tcPr>
            <w:tcW w:w="916" w:type="dxa"/>
            <w:tcBorders>
              <w:top w:val="nil"/>
              <w:left w:val="nil"/>
              <w:bottom w:val="single" w:sz="4" w:space="0" w:color="auto"/>
              <w:right w:val="single" w:sz="4" w:space="0" w:color="auto"/>
            </w:tcBorders>
            <w:vAlign w:val="center"/>
          </w:tcPr>
          <w:p w14:paraId="41C217E2" w14:textId="6D1A9056" w:rsidR="00F72707" w:rsidRDefault="008D3C9D">
            <w:pPr>
              <w:widowControl/>
              <w:jc w:val="left"/>
              <w:rPr>
                <w:rFonts w:ascii="仿宋" w:eastAsia="仿宋" w:hAnsi="仿宋" w:cs="仿宋_GB2312"/>
                <w:kern w:val="0"/>
                <w:szCs w:val="21"/>
              </w:rPr>
            </w:pPr>
            <w:r>
              <w:rPr>
                <w:rFonts w:ascii="仿宋" w:eastAsia="仿宋" w:hAnsi="仿宋" w:cs="仿宋_GB2312" w:hint="eastAsia"/>
                <w:kern w:val="0"/>
                <w:szCs w:val="21"/>
              </w:rPr>
              <w:t>0</w:t>
            </w:r>
          </w:p>
        </w:tc>
      </w:tr>
      <w:tr w:rsidR="00F72707" w14:paraId="2F02EFA3" w14:textId="77777777" w:rsidTr="008D3C9D">
        <w:trPr>
          <w:trHeight w:val="1457"/>
        </w:trPr>
        <w:tc>
          <w:tcPr>
            <w:tcW w:w="1416" w:type="dxa"/>
            <w:tcBorders>
              <w:top w:val="nil"/>
              <w:left w:val="single" w:sz="4" w:space="0" w:color="auto"/>
              <w:bottom w:val="single" w:sz="4" w:space="0" w:color="auto"/>
              <w:right w:val="single" w:sz="4" w:space="0" w:color="auto"/>
            </w:tcBorders>
            <w:vAlign w:val="center"/>
          </w:tcPr>
          <w:p w14:paraId="7FBDF8B4"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年度</w:t>
            </w:r>
            <w:r>
              <w:rPr>
                <w:rFonts w:ascii="仿宋_GB2312" w:eastAsia="仿宋_GB2312" w:hAnsi="仿宋_GB2312" w:cs="仿宋_GB2312"/>
                <w:kern w:val="0"/>
                <w:sz w:val="20"/>
                <w:szCs w:val="20"/>
              </w:rPr>
              <w:br/>
            </w:r>
            <w:r>
              <w:rPr>
                <w:rFonts w:ascii="仿宋_GB2312" w:eastAsia="仿宋_GB2312" w:hAnsi="仿宋_GB2312" w:cs="仿宋_GB2312" w:hint="eastAsia"/>
                <w:kern w:val="0"/>
                <w:sz w:val="20"/>
                <w:szCs w:val="20"/>
              </w:rPr>
              <w:t>总体</w:t>
            </w:r>
            <w:r>
              <w:rPr>
                <w:rFonts w:ascii="仿宋_GB2312" w:eastAsia="仿宋_GB2312" w:hAnsi="仿宋_GB2312" w:cs="仿宋_GB2312"/>
                <w:kern w:val="0"/>
                <w:sz w:val="20"/>
                <w:szCs w:val="20"/>
              </w:rPr>
              <w:br/>
            </w:r>
            <w:r>
              <w:rPr>
                <w:rFonts w:ascii="仿宋_GB2312" w:eastAsia="仿宋_GB2312" w:hAnsi="仿宋_GB2312" w:cs="仿宋_GB2312" w:hint="eastAsia"/>
                <w:kern w:val="0"/>
                <w:sz w:val="20"/>
                <w:szCs w:val="20"/>
              </w:rPr>
              <w:t>目标</w:t>
            </w:r>
          </w:p>
        </w:tc>
        <w:tc>
          <w:tcPr>
            <w:tcW w:w="7106" w:type="dxa"/>
            <w:gridSpan w:val="7"/>
            <w:tcBorders>
              <w:top w:val="single" w:sz="4" w:space="0" w:color="auto"/>
              <w:left w:val="nil"/>
              <w:bottom w:val="single" w:sz="4" w:space="0" w:color="auto"/>
              <w:right w:val="single" w:sz="4" w:space="0" w:color="000000"/>
            </w:tcBorders>
          </w:tcPr>
          <w:p w14:paraId="35FB00A9" w14:textId="7C8B85D2" w:rsidR="00F72707" w:rsidRDefault="00F72707">
            <w:pPr>
              <w:widowControl/>
              <w:spacing w:line="320" w:lineRule="exact"/>
              <w:rPr>
                <w:rFonts w:ascii="仿宋" w:eastAsia="仿宋" w:hAnsi="仿宋" w:cs="仿宋_GB2312"/>
                <w:color w:val="000000"/>
                <w:kern w:val="0"/>
                <w:szCs w:val="21"/>
              </w:rPr>
            </w:pPr>
          </w:p>
          <w:p w14:paraId="79552331" w14:textId="1B7A4596" w:rsidR="00F72707" w:rsidRDefault="004230A3">
            <w:pPr>
              <w:widowControl/>
              <w:jc w:val="left"/>
              <w:rPr>
                <w:rFonts w:ascii="仿宋" w:eastAsia="仿宋" w:hAnsi="仿宋" w:cs="仿宋_GB2312"/>
                <w:color w:val="000000"/>
                <w:kern w:val="0"/>
                <w:szCs w:val="21"/>
              </w:rPr>
            </w:pPr>
            <w:r>
              <w:rPr>
                <w:rFonts w:ascii="仿宋" w:eastAsia="仿宋" w:hAnsi="仿宋" w:cs="仿宋_GB2312" w:hint="eastAsia"/>
                <w:color w:val="000000"/>
                <w:kern w:val="0"/>
                <w:szCs w:val="21"/>
              </w:rPr>
              <w:t>目标</w:t>
            </w:r>
            <w:r w:rsidR="008D3C9D">
              <w:rPr>
                <w:rFonts w:ascii="仿宋" w:eastAsia="仿宋" w:hAnsi="仿宋" w:cs="仿宋_GB2312"/>
                <w:color w:val="000000"/>
                <w:kern w:val="0"/>
                <w:szCs w:val="21"/>
              </w:rPr>
              <w:t>1</w:t>
            </w:r>
            <w:r>
              <w:rPr>
                <w:rFonts w:ascii="仿宋" w:eastAsia="仿宋" w:hAnsi="仿宋" w:cs="仿宋_GB2312" w:hint="eastAsia"/>
                <w:color w:val="000000"/>
                <w:kern w:val="0"/>
                <w:szCs w:val="21"/>
              </w:rPr>
              <w:t>：履行全民所有土地、矿产、森林、草原、湿地、荒漠、水、陆生野生动植物等自然资源资产所有者职责和所有国土空间用途管制。</w:t>
            </w:r>
          </w:p>
          <w:p w14:paraId="5233F9CC" w14:textId="05D17CA7" w:rsidR="00F72707" w:rsidRDefault="004230A3">
            <w:pPr>
              <w:widowControl/>
              <w:spacing w:line="320" w:lineRule="exact"/>
              <w:rPr>
                <w:rFonts w:ascii="仿宋_GB2312" w:eastAsia="仿宋_GB2312" w:hAnsi="仿宋_GB2312" w:cs="仿宋_GB2312"/>
                <w:kern w:val="0"/>
                <w:sz w:val="20"/>
                <w:szCs w:val="20"/>
              </w:rPr>
            </w:pPr>
            <w:r>
              <w:rPr>
                <w:rFonts w:ascii="仿宋" w:eastAsia="仿宋" w:hAnsi="仿宋" w:cs="仿宋_GB2312" w:hint="eastAsia"/>
                <w:color w:val="000000"/>
                <w:kern w:val="0"/>
                <w:szCs w:val="21"/>
              </w:rPr>
              <w:t>目标</w:t>
            </w:r>
            <w:r w:rsidR="008D3C9D">
              <w:rPr>
                <w:rFonts w:ascii="仿宋" w:eastAsia="仿宋" w:hAnsi="仿宋" w:cs="仿宋_GB2312"/>
                <w:color w:val="000000"/>
                <w:kern w:val="0"/>
                <w:szCs w:val="21"/>
              </w:rPr>
              <w:t>2</w:t>
            </w:r>
            <w:r>
              <w:rPr>
                <w:rFonts w:ascii="仿宋" w:eastAsia="仿宋" w:hAnsi="仿宋" w:cs="仿宋_GB2312" w:hint="eastAsia"/>
                <w:color w:val="000000"/>
                <w:kern w:val="0"/>
                <w:szCs w:val="21"/>
              </w:rPr>
              <w:t>：完成自然资源调查监测评价、自然资源统一确权登记等工作。</w:t>
            </w:r>
          </w:p>
        </w:tc>
      </w:tr>
      <w:tr w:rsidR="00F72707" w14:paraId="58028E40" w14:textId="77777777">
        <w:trPr>
          <w:trHeight w:val="675"/>
        </w:trPr>
        <w:tc>
          <w:tcPr>
            <w:tcW w:w="1416" w:type="dxa"/>
            <w:vMerge w:val="restart"/>
            <w:tcBorders>
              <w:top w:val="nil"/>
              <w:left w:val="single" w:sz="4" w:space="0" w:color="auto"/>
              <w:bottom w:val="single" w:sz="4" w:space="0" w:color="auto"/>
              <w:right w:val="single" w:sz="4" w:space="0" w:color="auto"/>
            </w:tcBorders>
            <w:vAlign w:val="center"/>
          </w:tcPr>
          <w:p w14:paraId="1EB0029B" w14:textId="77777777" w:rsidR="00F72707" w:rsidRDefault="00F72707">
            <w:pPr>
              <w:widowControl/>
              <w:jc w:val="center"/>
              <w:rPr>
                <w:rFonts w:ascii="仿宋_GB2312" w:eastAsia="仿宋_GB2312" w:hAnsi="仿宋_GB2312" w:cs="仿宋_GB2312"/>
                <w:kern w:val="0"/>
                <w:sz w:val="20"/>
                <w:szCs w:val="20"/>
              </w:rPr>
            </w:pPr>
          </w:p>
        </w:tc>
        <w:tc>
          <w:tcPr>
            <w:tcW w:w="826" w:type="dxa"/>
            <w:tcBorders>
              <w:top w:val="nil"/>
              <w:left w:val="nil"/>
              <w:bottom w:val="single" w:sz="4" w:space="0" w:color="auto"/>
              <w:right w:val="single" w:sz="4" w:space="0" w:color="auto"/>
            </w:tcBorders>
            <w:vAlign w:val="center"/>
          </w:tcPr>
          <w:p w14:paraId="6160A53C"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一级指标</w:t>
            </w:r>
          </w:p>
        </w:tc>
        <w:tc>
          <w:tcPr>
            <w:tcW w:w="1254" w:type="dxa"/>
            <w:gridSpan w:val="2"/>
            <w:tcBorders>
              <w:top w:val="single" w:sz="4" w:space="0" w:color="auto"/>
              <w:left w:val="nil"/>
              <w:bottom w:val="single" w:sz="4" w:space="0" w:color="auto"/>
              <w:right w:val="single" w:sz="4" w:space="0" w:color="000000"/>
            </w:tcBorders>
            <w:vAlign w:val="center"/>
          </w:tcPr>
          <w:p w14:paraId="53AFE016"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二级指标</w:t>
            </w:r>
          </w:p>
        </w:tc>
        <w:tc>
          <w:tcPr>
            <w:tcW w:w="3087" w:type="dxa"/>
            <w:gridSpan w:val="2"/>
            <w:tcBorders>
              <w:top w:val="single" w:sz="4" w:space="0" w:color="auto"/>
              <w:left w:val="nil"/>
              <w:bottom w:val="single" w:sz="4" w:space="0" w:color="auto"/>
              <w:right w:val="single" w:sz="4" w:space="0" w:color="000000"/>
            </w:tcBorders>
            <w:vAlign w:val="center"/>
          </w:tcPr>
          <w:p w14:paraId="1D349E69"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三级指标</w:t>
            </w:r>
          </w:p>
        </w:tc>
        <w:tc>
          <w:tcPr>
            <w:tcW w:w="1939" w:type="dxa"/>
            <w:gridSpan w:val="2"/>
            <w:tcBorders>
              <w:top w:val="single" w:sz="4" w:space="0" w:color="auto"/>
              <w:left w:val="nil"/>
              <w:bottom w:val="single" w:sz="4" w:space="0" w:color="auto"/>
              <w:right w:val="single" w:sz="4" w:space="0" w:color="000000"/>
            </w:tcBorders>
            <w:vAlign w:val="center"/>
          </w:tcPr>
          <w:p w14:paraId="06ADE3A3"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指标值（包含数字及文字描述）</w:t>
            </w:r>
          </w:p>
        </w:tc>
      </w:tr>
      <w:tr w:rsidR="00F72707" w14:paraId="295E6546"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75180344" w14:textId="77777777" w:rsidR="00F72707" w:rsidRDefault="00F72707">
            <w:pPr>
              <w:widowControl/>
              <w:jc w:val="left"/>
              <w:rPr>
                <w:rFonts w:ascii="仿宋_GB2312" w:eastAsia="仿宋_GB2312" w:hAnsi="仿宋_GB2312" w:cs="仿宋_GB2312"/>
                <w:kern w:val="0"/>
                <w:sz w:val="20"/>
                <w:szCs w:val="20"/>
              </w:rPr>
            </w:pPr>
          </w:p>
        </w:tc>
        <w:tc>
          <w:tcPr>
            <w:tcW w:w="826" w:type="dxa"/>
            <w:vMerge w:val="restart"/>
            <w:tcBorders>
              <w:top w:val="nil"/>
              <w:left w:val="single" w:sz="4" w:space="0" w:color="auto"/>
              <w:right w:val="single" w:sz="4" w:space="0" w:color="auto"/>
            </w:tcBorders>
            <w:vAlign w:val="center"/>
          </w:tcPr>
          <w:p w14:paraId="354235A0"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完成指标</w:t>
            </w:r>
          </w:p>
        </w:tc>
        <w:tc>
          <w:tcPr>
            <w:tcW w:w="1254" w:type="dxa"/>
            <w:gridSpan w:val="2"/>
            <w:vMerge w:val="restart"/>
            <w:tcBorders>
              <w:top w:val="single" w:sz="4" w:space="0" w:color="auto"/>
              <w:left w:val="single" w:sz="4" w:space="0" w:color="auto"/>
              <w:right w:val="single" w:sz="4" w:space="0" w:color="000000"/>
            </w:tcBorders>
            <w:vAlign w:val="center"/>
          </w:tcPr>
          <w:p w14:paraId="48100095"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数量指标</w:t>
            </w:r>
          </w:p>
        </w:tc>
        <w:tc>
          <w:tcPr>
            <w:tcW w:w="3087" w:type="dxa"/>
            <w:gridSpan w:val="2"/>
            <w:tcBorders>
              <w:top w:val="single" w:sz="4" w:space="0" w:color="auto"/>
              <w:left w:val="nil"/>
              <w:bottom w:val="single" w:sz="4" w:space="0" w:color="auto"/>
              <w:right w:val="single" w:sz="4" w:space="0" w:color="000000"/>
            </w:tcBorders>
            <w:vAlign w:val="center"/>
          </w:tcPr>
          <w:p w14:paraId="28F33C95"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w:t>
            </w:r>
            <w:r>
              <w:rPr>
                <w:rFonts w:ascii="仿宋_GB2312" w:eastAsia="仿宋_GB2312" w:hAnsi="仿宋_GB2312" w:cs="仿宋_GB2312"/>
                <w:kern w:val="0"/>
                <w:sz w:val="20"/>
                <w:szCs w:val="20"/>
              </w:rPr>
              <w:t>1</w:t>
            </w:r>
            <w:r>
              <w:rPr>
                <w:rFonts w:ascii="仿宋_GB2312" w:eastAsia="仿宋_GB2312" w:hAnsi="仿宋_GB2312" w:cs="仿宋_GB2312" w:hint="eastAsia"/>
                <w:kern w:val="0"/>
                <w:sz w:val="20"/>
                <w:szCs w:val="20"/>
              </w:rPr>
              <w:t>：自然资源调查监测次数</w:t>
            </w:r>
          </w:p>
        </w:tc>
        <w:tc>
          <w:tcPr>
            <w:tcW w:w="1939" w:type="dxa"/>
            <w:gridSpan w:val="2"/>
            <w:tcBorders>
              <w:top w:val="single" w:sz="4" w:space="0" w:color="auto"/>
              <w:left w:val="nil"/>
              <w:bottom w:val="single" w:sz="4" w:space="0" w:color="auto"/>
              <w:right w:val="single" w:sz="4" w:space="0" w:color="000000"/>
            </w:tcBorders>
            <w:vAlign w:val="center"/>
          </w:tcPr>
          <w:p w14:paraId="1667DB8D"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12</w:t>
            </w:r>
            <w:r>
              <w:rPr>
                <w:rFonts w:ascii="仿宋_GB2312" w:eastAsia="仿宋_GB2312" w:hAnsi="仿宋_GB2312" w:cs="仿宋_GB2312" w:hint="eastAsia"/>
                <w:kern w:val="0"/>
                <w:sz w:val="20"/>
                <w:szCs w:val="20"/>
              </w:rPr>
              <w:t>次</w:t>
            </w:r>
          </w:p>
        </w:tc>
      </w:tr>
      <w:tr w:rsidR="00F72707" w14:paraId="5E0561DC"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255FF8FC"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6DDFAB1E" w14:textId="77777777" w:rsidR="00F72707" w:rsidRDefault="00F72707">
            <w:pPr>
              <w:widowControl/>
              <w:jc w:val="center"/>
              <w:rPr>
                <w:rFonts w:ascii="仿宋_GB2312" w:eastAsia="仿宋_GB2312" w:hAnsi="仿宋_GB2312" w:cs="仿宋_GB2312"/>
                <w:kern w:val="0"/>
                <w:sz w:val="20"/>
                <w:szCs w:val="20"/>
              </w:rPr>
            </w:pPr>
          </w:p>
        </w:tc>
        <w:tc>
          <w:tcPr>
            <w:tcW w:w="1254" w:type="dxa"/>
            <w:gridSpan w:val="2"/>
            <w:vMerge/>
            <w:tcBorders>
              <w:left w:val="single" w:sz="4" w:space="0" w:color="auto"/>
              <w:right w:val="single" w:sz="4" w:space="0" w:color="000000"/>
            </w:tcBorders>
            <w:vAlign w:val="center"/>
          </w:tcPr>
          <w:p w14:paraId="38B49A5B" w14:textId="77777777" w:rsidR="00F72707" w:rsidRDefault="00F72707">
            <w:pPr>
              <w:widowControl/>
              <w:jc w:val="center"/>
              <w:rPr>
                <w:rFonts w:ascii="仿宋_GB2312" w:eastAsia="仿宋_GB2312" w:hAnsi="仿宋_GB2312" w:cs="仿宋_GB2312"/>
                <w:kern w:val="0"/>
                <w:sz w:val="20"/>
                <w:szCs w:val="20"/>
              </w:rPr>
            </w:pPr>
          </w:p>
        </w:tc>
        <w:tc>
          <w:tcPr>
            <w:tcW w:w="3087" w:type="dxa"/>
            <w:gridSpan w:val="2"/>
            <w:tcBorders>
              <w:top w:val="single" w:sz="4" w:space="0" w:color="auto"/>
              <w:left w:val="nil"/>
              <w:bottom w:val="single" w:sz="4" w:space="0" w:color="auto"/>
              <w:right w:val="single" w:sz="4" w:space="0" w:color="000000"/>
            </w:tcBorders>
            <w:vAlign w:val="center"/>
          </w:tcPr>
          <w:p w14:paraId="039263AA"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w:t>
            </w:r>
            <w:r>
              <w:rPr>
                <w:rFonts w:ascii="仿宋_GB2312" w:eastAsia="仿宋_GB2312" w:hAnsi="仿宋_GB2312" w:cs="仿宋_GB2312" w:hint="eastAsia"/>
                <w:kern w:val="0"/>
                <w:sz w:val="20"/>
                <w:szCs w:val="20"/>
              </w:rPr>
              <w:t>2</w:t>
            </w:r>
            <w:r>
              <w:rPr>
                <w:rFonts w:ascii="仿宋_GB2312" w:eastAsia="仿宋_GB2312" w:hAnsi="仿宋_GB2312" w:cs="仿宋_GB2312" w:hint="eastAsia"/>
                <w:kern w:val="0"/>
                <w:sz w:val="20"/>
                <w:szCs w:val="20"/>
              </w:rPr>
              <w:t>：不动产确权登记</w:t>
            </w:r>
          </w:p>
        </w:tc>
        <w:tc>
          <w:tcPr>
            <w:tcW w:w="1939" w:type="dxa"/>
            <w:gridSpan w:val="2"/>
            <w:tcBorders>
              <w:top w:val="single" w:sz="4" w:space="0" w:color="auto"/>
              <w:left w:val="nil"/>
              <w:bottom w:val="single" w:sz="4" w:space="0" w:color="auto"/>
              <w:right w:val="single" w:sz="4" w:space="0" w:color="000000"/>
            </w:tcBorders>
            <w:vAlign w:val="center"/>
          </w:tcPr>
          <w:p w14:paraId="220612A1"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1000</w:t>
            </w:r>
            <w:r>
              <w:rPr>
                <w:rFonts w:ascii="仿宋_GB2312" w:eastAsia="仿宋_GB2312" w:hAnsi="仿宋_GB2312" w:cs="仿宋_GB2312" w:hint="eastAsia"/>
                <w:kern w:val="0"/>
                <w:sz w:val="20"/>
                <w:szCs w:val="20"/>
              </w:rPr>
              <w:t>例</w:t>
            </w:r>
          </w:p>
        </w:tc>
      </w:tr>
      <w:tr w:rsidR="00F72707" w14:paraId="5C3BED66"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0F8817AE"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7301311E" w14:textId="77777777" w:rsidR="00F72707" w:rsidRDefault="00F72707">
            <w:pPr>
              <w:widowControl/>
              <w:jc w:val="center"/>
              <w:rPr>
                <w:rFonts w:ascii="仿宋_GB2312" w:eastAsia="仿宋_GB2312" w:hAnsi="仿宋_GB2312" w:cs="仿宋_GB2312"/>
                <w:kern w:val="0"/>
                <w:sz w:val="20"/>
                <w:szCs w:val="20"/>
              </w:rPr>
            </w:pPr>
          </w:p>
        </w:tc>
        <w:tc>
          <w:tcPr>
            <w:tcW w:w="1254" w:type="dxa"/>
            <w:gridSpan w:val="2"/>
            <w:vMerge/>
            <w:tcBorders>
              <w:left w:val="single" w:sz="4" w:space="0" w:color="auto"/>
              <w:right w:val="single" w:sz="4" w:space="0" w:color="000000"/>
            </w:tcBorders>
            <w:vAlign w:val="center"/>
          </w:tcPr>
          <w:p w14:paraId="0FC653F9" w14:textId="77777777" w:rsidR="00F72707" w:rsidRDefault="00F72707">
            <w:pPr>
              <w:widowControl/>
              <w:jc w:val="center"/>
              <w:rPr>
                <w:rFonts w:ascii="仿宋_GB2312" w:eastAsia="仿宋_GB2312" w:hAnsi="仿宋_GB2312" w:cs="仿宋_GB2312"/>
                <w:kern w:val="0"/>
                <w:sz w:val="20"/>
                <w:szCs w:val="20"/>
              </w:rPr>
            </w:pPr>
          </w:p>
        </w:tc>
        <w:tc>
          <w:tcPr>
            <w:tcW w:w="3087" w:type="dxa"/>
            <w:gridSpan w:val="2"/>
            <w:tcBorders>
              <w:top w:val="single" w:sz="4" w:space="0" w:color="auto"/>
              <w:left w:val="nil"/>
              <w:bottom w:val="single" w:sz="4" w:space="0" w:color="auto"/>
              <w:right w:val="single" w:sz="4" w:space="0" w:color="000000"/>
            </w:tcBorders>
            <w:vAlign w:val="center"/>
          </w:tcPr>
          <w:p w14:paraId="4690258A"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w:t>
            </w:r>
            <w:r>
              <w:rPr>
                <w:rFonts w:ascii="仿宋_GB2312" w:eastAsia="仿宋_GB2312" w:hAnsi="仿宋_GB2312" w:cs="仿宋_GB2312" w:hint="eastAsia"/>
                <w:kern w:val="0"/>
                <w:sz w:val="20"/>
                <w:szCs w:val="20"/>
              </w:rPr>
              <w:t>3</w:t>
            </w:r>
            <w:r>
              <w:rPr>
                <w:rFonts w:ascii="仿宋_GB2312" w:eastAsia="仿宋_GB2312" w:hAnsi="仿宋_GB2312" w:cs="仿宋_GB2312" w:hint="eastAsia"/>
                <w:kern w:val="0"/>
                <w:sz w:val="20"/>
                <w:szCs w:val="20"/>
              </w:rPr>
              <w:t>：地质灾害巡查数量</w:t>
            </w:r>
          </w:p>
        </w:tc>
        <w:tc>
          <w:tcPr>
            <w:tcW w:w="1939" w:type="dxa"/>
            <w:gridSpan w:val="2"/>
            <w:tcBorders>
              <w:top w:val="single" w:sz="4" w:space="0" w:color="auto"/>
              <w:left w:val="nil"/>
              <w:bottom w:val="single" w:sz="4" w:space="0" w:color="auto"/>
              <w:right w:val="single" w:sz="4" w:space="0" w:color="000000"/>
            </w:tcBorders>
            <w:vAlign w:val="center"/>
          </w:tcPr>
          <w:p w14:paraId="22FCEDCF"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12</w:t>
            </w:r>
            <w:r>
              <w:rPr>
                <w:rFonts w:ascii="仿宋_GB2312" w:eastAsia="仿宋_GB2312" w:hAnsi="仿宋_GB2312" w:cs="仿宋_GB2312" w:hint="eastAsia"/>
                <w:kern w:val="0"/>
                <w:sz w:val="20"/>
                <w:szCs w:val="20"/>
              </w:rPr>
              <w:t>次</w:t>
            </w:r>
          </w:p>
        </w:tc>
      </w:tr>
      <w:tr w:rsidR="00F72707" w14:paraId="3556C7B9"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020F3BAC"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1D70F241" w14:textId="77777777" w:rsidR="00F72707" w:rsidRDefault="00F72707">
            <w:pPr>
              <w:widowControl/>
              <w:jc w:val="center"/>
              <w:rPr>
                <w:rFonts w:ascii="仿宋_GB2312" w:eastAsia="仿宋_GB2312" w:hAnsi="仿宋_GB2312" w:cs="仿宋_GB2312"/>
                <w:kern w:val="0"/>
                <w:sz w:val="20"/>
                <w:szCs w:val="20"/>
              </w:rPr>
            </w:pPr>
          </w:p>
        </w:tc>
        <w:tc>
          <w:tcPr>
            <w:tcW w:w="1254" w:type="dxa"/>
            <w:gridSpan w:val="2"/>
            <w:vMerge/>
            <w:tcBorders>
              <w:left w:val="single" w:sz="4" w:space="0" w:color="auto"/>
              <w:right w:val="single" w:sz="4" w:space="0" w:color="000000"/>
            </w:tcBorders>
            <w:vAlign w:val="center"/>
          </w:tcPr>
          <w:p w14:paraId="110A6702" w14:textId="77777777" w:rsidR="00F72707" w:rsidRDefault="00F72707">
            <w:pPr>
              <w:widowControl/>
              <w:jc w:val="center"/>
              <w:rPr>
                <w:rFonts w:ascii="仿宋_GB2312" w:eastAsia="仿宋_GB2312" w:hAnsi="仿宋_GB2312" w:cs="仿宋_GB2312"/>
                <w:kern w:val="0"/>
                <w:sz w:val="20"/>
                <w:szCs w:val="20"/>
              </w:rPr>
            </w:pPr>
          </w:p>
        </w:tc>
        <w:tc>
          <w:tcPr>
            <w:tcW w:w="3087" w:type="dxa"/>
            <w:gridSpan w:val="2"/>
            <w:tcBorders>
              <w:top w:val="single" w:sz="4" w:space="0" w:color="auto"/>
              <w:left w:val="nil"/>
              <w:bottom w:val="single" w:sz="4" w:space="0" w:color="auto"/>
              <w:right w:val="single" w:sz="4" w:space="0" w:color="000000"/>
            </w:tcBorders>
            <w:vAlign w:val="center"/>
          </w:tcPr>
          <w:p w14:paraId="571E7577"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w:t>
            </w:r>
            <w:r>
              <w:rPr>
                <w:rFonts w:ascii="仿宋_GB2312" w:eastAsia="仿宋_GB2312" w:hAnsi="仿宋_GB2312" w:cs="仿宋_GB2312" w:hint="eastAsia"/>
                <w:kern w:val="0"/>
                <w:sz w:val="20"/>
                <w:szCs w:val="20"/>
              </w:rPr>
              <w:t>4</w:t>
            </w:r>
            <w:r>
              <w:rPr>
                <w:rFonts w:ascii="仿宋_GB2312" w:eastAsia="仿宋_GB2312" w:hAnsi="仿宋_GB2312" w:cs="仿宋_GB2312" w:hint="eastAsia"/>
                <w:kern w:val="0"/>
                <w:sz w:val="20"/>
                <w:szCs w:val="20"/>
              </w:rPr>
              <w:t>：土地拍卖</w:t>
            </w:r>
          </w:p>
        </w:tc>
        <w:tc>
          <w:tcPr>
            <w:tcW w:w="1939" w:type="dxa"/>
            <w:gridSpan w:val="2"/>
            <w:tcBorders>
              <w:top w:val="single" w:sz="4" w:space="0" w:color="auto"/>
              <w:left w:val="nil"/>
              <w:bottom w:val="single" w:sz="4" w:space="0" w:color="auto"/>
              <w:right w:val="single" w:sz="4" w:space="0" w:color="000000"/>
            </w:tcBorders>
            <w:vAlign w:val="center"/>
          </w:tcPr>
          <w:p w14:paraId="468D49D8"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3</w:t>
            </w:r>
            <w:r>
              <w:rPr>
                <w:rFonts w:ascii="仿宋_GB2312" w:eastAsia="仿宋_GB2312" w:hAnsi="仿宋_GB2312" w:cs="仿宋_GB2312" w:hint="eastAsia"/>
                <w:kern w:val="0"/>
                <w:sz w:val="20"/>
                <w:szCs w:val="20"/>
              </w:rPr>
              <w:t>次</w:t>
            </w:r>
          </w:p>
        </w:tc>
      </w:tr>
      <w:tr w:rsidR="00F72707" w14:paraId="7D6B0A6D"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5D38DF65"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69DF01B3" w14:textId="77777777" w:rsidR="00F72707" w:rsidRDefault="00F72707">
            <w:pPr>
              <w:widowControl/>
              <w:jc w:val="center"/>
              <w:rPr>
                <w:rFonts w:ascii="仿宋_GB2312" w:eastAsia="仿宋_GB2312" w:hAnsi="仿宋_GB2312" w:cs="仿宋_GB2312"/>
                <w:kern w:val="0"/>
                <w:sz w:val="20"/>
                <w:szCs w:val="20"/>
              </w:rPr>
            </w:pPr>
          </w:p>
        </w:tc>
        <w:tc>
          <w:tcPr>
            <w:tcW w:w="1254" w:type="dxa"/>
            <w:gridSpan w:val="2"/>
            <w:vMerge/>
            <w:tcBorders>
              <w:left w:val="single" w:sz="4" w:space="0" w:color="auto"/>
              <w:right w:val="single" w:sz="4" w:space="0" w:color="000000"/>
            </w:tcBorders>
            <w:vAlign w:val="center"/>
          </w:tcPr>
          <w:p w14:paraId="2B513254" w14:textId="77777777" w:rsidR="00F72707" w:rsidRDefault="00F72707">
            <w:pPr>
              <w:widowControl/>
              <w:jc w:val="center"/>
              <w:rPr>
                <w:rFonts w:ascii="仿宋_GB2312" w:eastAsia="仿宋_GB2312" w:hAnsi="仿宋_GB2312" w:cs="仿宋_GB2312"/>
                <w:kern w:val="0"/>
                <w:sz w:val="20"/>
                <w:szCs w:val="20"/>
              </w:rPr>
            </w:pPr>
          </w:p>
        </w:tc>
        <w:tc>
          <w:tcPr>
            <w:tcW w:w="3087" w:type="dxa"/>
            <w:gridSpan w:val="2"/>
            <w:tcBorders>
              <w:top w:val="single" w:sz="4" w:space="0" w:color="auto"/>
              <w:left w:val="nil"/>
              <w:bottom w:val="single" w:sz="4" w:space="0" w:color="auto"/>
              <w:right w:val="single" w:sz="4" w:space="0" w:color="000000"/>
            </w:tcBorders>
            <w:vAlign w:val="center"/>
          </w:tcPr>
          <w:p w14:paraId="6504957B"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w:t>
            </w:r>
            <w:r>
              <w:rPr>
                <w:rFonts w:ascii="仿宋_GB2312" w:eastAsia="仿宋_GB2312" w:hAnsi="仿宋_GB2312" w:cs="仿宋_GB2312" w:hint="eastAsia"/>
                <w:kern w:val="0"/>
                <w:sz w:val="20"/>
                <w:szCs w:val="20"/>
              </w:rPr>
              <w:t>5</w:t>
            </w:r>
            <w:r>
              <w:rPr>
                <w:rFonts w:ascii="仿宋_GB2312" w:eastAsia="仿宋_GB2312" w:hAnsi="仿宋_GB2312" w:cs="仿宋_GB2312" w:hint="eastAsia"/>
                <w:kern w:val="0"/>
                <w:sz w:val="20"/>
                <w:szCs w:val="20"/>
              </w:rPr>
              <w:t>：法律法规宣传次数</w:t>
            </w:r>
          </w:p>
        </w:tc>
        <w:tc>
          <w:tcPr>
            <w:tcW w:w="1939" w:type="dxa"/>
            <w:gridSpan w:val="2"/>
            <w:tcBorders>
              <w:top w:val="single" w:sz="4" w:space="0" w:color="auto"/>
              <w:left w:val="nil"/>
              <w:bottom w:val="single" w:sz="4" w:space="0" w:color="auto"/>
              <w:right w:val="single" w:sz="4" w:space="0" w:color="000000"/>
            </w:tcBorders>
            <w:vAlign w:val="center"/>
          </w:tcPr>
          <w:p w14:paraId="7BE78F22"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6</w:t>
            </w:r>
            <w:r>
              <w:rPr>
                <w:rFonts w:ascii="仿宋_GB2312" w:eastAsia="仿宋_GB2312" w:hAnsi="仿宋_GB2312" w:cs="仿宋_GB2312" w:hint="eastAsia"/>
                <w:kern w:val="0"/>
                <w:sz w:val="20"/>
                <w:szCs w:val="20"/>
              </w:rPr>
              <w:t>次</w:t>
            </w:r>
          </w:p>
        </w:tc>
      </w:tr>
      <w:tr w:rsidR="00F72707" w14:paraId="5DDA1E2A"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0E7BFA33"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453A4115" w14:textId="77777777" w:rsidR="00F72707" w:rsidRDefault="00F72707">
            <w:pPr>
              <w:widowControl/>
              <w:jc w:val="center"/>
              <w:rPr>
                <w:rFonts w:ascii="仿宋_GB2312" w:eastAsia="仿宋_GB2312" w:hAnsi="仿宋_GB2312" w:cs="仿宋_GB2312"/>
                <w:kern w:val="0"/>
                <w:sz w:val="20"/>
                <w:szCs w:val="20"/>
              </w:rPr>
            </w:pPr>
          </w:p>
        </w:tc>
        <w:tc>
          <w:tcPr>
            <w:tcW w:w="1254" w:type="dxa"/>
            <w:gridSpan w:val="2"/>
            <w:vMerge/>
            <w:tcBorders>
              <w:left w:val="single" w:sz="4" w:space="0" w:color="auto"/>
              <w:right w:val="single" w:sz="4" w:space="0" w:color="000000"/>
            </w:tcBorders>
            <w:vAlign w:val="center"/>
          </w:tcPr>
          <w:p w14:paraId="66DF9233" w14:textId="77777777" w:rsidR="00F72707" w:rsidRDefault="00F72707">
            <w:pPr>
              <w:widowControl/>
              <w:jc w:val="center"/>
              <w:rPr>
                <w:rFonts w:ascii="仿宋_GB2312" w:eastAsia="仿宋_GB2312" w:hAnsi="仿宋_GB2312" w:cs="仿宋_GB2312"/>
                <w:kern w:val="0"/>
                <w:sz w:val="20"/>
                <w:szCs w:val="20"/>
              </w:rPr>
            </w:pPr>
          </w:p>
        </w:tc>
        <w:tc>
          <w:tcPr>
            <w:tcW w:w="3087" w:type="dxa"/>
            <w:gridSpan w:val="2"/>
            <w:tcBorders>
              <w:top w:val="single" w:sz="4" w:space="0" w:color="auto"/>
              <w:left w:val="nil"/>
              <w:bottom w:val="single" w:sz="4" w:space="0" w:color="auto"/>
              <w:right w:val="single" w:sz="4" w:space="0" w:color="000000"/>
            </w:tcBorders>
            <w:vAlign w:val="center"/>
          </w:tcPr>
          <w:p w14:paraId="29F8AAFC"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w:t>
            </w:r>
            <w:r>
              <w:rPr>
                <w:rFonts w:ascii="仿宋_GB2312" w:eastAsia="仿宋_GB2312" w:hAnsi="仿宋_GB2312" w:cs="仿宋_GB2312" w:hint="eastAsia"/>
                <w:kern w:val="0"/>
                <w:sz w:val="20"/>
                <w:szCs w:val="20"/>
              </w:rPr>
              <w:t>6</w:t>
            </w:r>
            <w:r>
              <w:rPr>
                <w:rFonts w:ascii="仿宋_GB2312" w:eastAsia="仿宋_GB2312" w:hAnsi="仿宋_GB2312" w:cs="仿宋_GB2312" w:hint="eastAsia"/>
                <w:kern w:val="0"/>
                <w:sz w:val="20"/>
                <w:szCs w:val="20"/>
              </w:rPr>
              <w:t>：新增档案库存量</w:t>
            </w:r>
          </w:p>
        </w:tc>
        <w:tc>
          <w:tcPr>
            <w:tcW w:w="1939" w:type="dxa"/>
            <w:gridSpan w:val="2"/>
            <w:tcBorders>
              <w:top w:val="single" w:sz="4" w:space="0" w:color="auto"/>
              <w:left w:val="nil"/>
              <w:bottom w:val="single" w:sz="4" w:space="0" w:color="auto"/>
              <w:right w:val="single" w:sz="4" w:space="0" w:color="000000"/>
            </w:tcBorders>
            <w:vAlign w:val="center"/>
          </w:tcPr>
          <w:p w14:paraId="43C45412"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300</w:t>
            </w:r>
            <w:r>
              <w:rPr>
                <w:rFonts w:ascii="仿宋_GB2312" w:eastAsia="仿宋_GB2312" w:hAnsi="仿宋_GB2312" w:cs="仿宋_GB2312" w:hint="eastAsia"/>
                <w:kern w:val="0"/>
                <w:sz w:val="20"/>
                <w:szCs w:val="20"/>
              </w:rPr>
              <w:t>条</w:t>
            </w:r>
          </w:p>
        </w:tc>
      </w:tr>
      <w:tr w:rsidR="00F72707" w14:paraId="48BF6E02"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13C4131E"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641E21EA" w14:textId="77777777" w:rsidR="00F72707" w:rsidRDefault="00F72707">
            <w:pPr>
              <w:widowControl/>
              <w:jc w:val="left"/>
              <w:rPr>
                <w:rFonts w:ascii="仿宋_GB2312" w:eastAsia="仿宋_GB2312" w:hAnsi="仿宋_GB2312" w:cs="仿宋_GB2312"/>
                <w:kern w:val="0"/>
                <w:sz w:val="20"/>
                <w:szCs w:val="20"/>
              </w:rPr>
            </w:pPr>
          </w:p>
        </w:tc>
        <w:tc>
          <w:tcPr>
            <w:tcW w:w="1254" w:type="dxa"/>
            <w:gridSpan w:val="2"/>
            <w:vMerge w:val="restart"/>
            <w:tcBorders>
              <w:top w:val="single" w:sz="4" w:space="0" w:color="auto"/>
              <w:left w:val="single" w:sz="4" w:space="0" w:color="auto"/>
              <w:right w:val="single" w:sz="4" w:space="0" w:color="000000"/>
            </w:tcBorders>
            <w:vAlign w:val="center"/>
          </w:tcPr>
          <w:p w14:paraId="7307FACD"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质量指标</w:t>
            </w:r>
          </w:p>
        </w:tc>
        <w:tc>
          <w:tcPr>
            <w:tcW w:w="3087" w:type="dxa"/>
            <w:gridSpan w:val="2"/>
            <w:tcBorders>
              <w:top w:val="single" w:sz="4" w:space="0" w:color="auto"/>
              <w:left w:val="nil"/>
              <w:bottom w:val="single" w:sz="4" w:space="0" w:color="auto"/>
              <w:right w:val="single" w:sz="4" w:space="0" w:color="000000"/>
            </w:tcBorders>
            <w:vAlign w:val="center"/>
          </w:tcPr>
          <w:p w14:paraId="142D80CA"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w:t>
            </w:r>
            <w:r>
              <w:rPr>
                <w:rFonts w:ascii="仿宋_GB2312" w:eastAsia="仿宋_GB2312" w:hAnsi="仿宋_GB2312" w:cs="仿宋_GB2312"/>
                <w:kern w:val="0"/>
                <w:sz w:val="20"/>
                <w:szCs w:val="20"/>
              </w:rPr>
              <w:t>1</w:t>
            </w:r>
            <w:r>
              <w:rPr>
                <w:rFonts w:ascii="仿宋_GB2312" w:eastAsia="仿宋_GB2312" w:hAnsi="仿宋_GB2312" w:cs="仿宋_GB2312" w:hint="eastAsia"/>
                <w:kern w:val="0"/>
                <w:sz w:val="20"/>
                <w:szCs w:val="20"/>
              </w:rPr>
              <w:t>：生态修复率</w:t>
            </w:r>
          </w:p>
        </w:tc>
        <w:tc>
          <w:tcPr>
            <w:tcW w:w="1939" w:type="dxa"/>
            <w:gridSpan w:val="2"/>
            <w:tcBorders>
              <w:top w:val="single" w:sz="4" w:space="0" w:color="auto"/>
              <w:left w:val="nil"/>
              <w:bottom w:val="single" w:sz="4" w:space="0" w:color="auto"/>
              <w:right w:val="single" w:sz="4" w:space="0" w:color="000000"/>
            </w:tcBorders>
            <w:vAlign w:val="center"/>
          </w:tcPr>
          <w:p w14:paraId="30B271AB"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100</w:t>
            </w:r>
            <w:r>
              <w:rPr>
                <w:rFonts w:ascii="仿宋_GB2312" w:eastAsia="仿宋_GB2312" w:hAnsi="仿宋_GB2312" w:cs="仿宋_GB2312" w:hint="eastAsia"/>
                <w:kern w:val="0"/>
                <w:sz w:val="20"/>
                <w:szCs w:val="20"/>
              </w:rPr>
              <w:t>%</w:t>
            </w:r>
          </w:p>
        </w:tc>
      </w:tr>
      <w:tr w:rsidR="00F72707" w14:paraId="6FFF22D5"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72EC281A"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68CB646E" w14:textId="77777777" w:rsidR="00F72707" w:rsidRDefault="00F72707">
            <w:pPr>
              <w:widowControl/>
              <w:jc w:val="left"/>
              <w:rPr>
                <w:rFonts w:ascii="仿宋_GB2312" w:eastAsia="仿宋_GB2312" w:hAnsi="仿宋_GB2312" w:cs="仿宋_GB2312"/>
                <w:kern w:val="0"/>
                <w:sz w:val="20"/>
                <w:szCs w:val="20"/>
              </w:rPr>
            </w:pPr>
          </w:p>
        </w:tc>
        <w:tc>
          <w:tcPr>
            <w:tcW w:w="1254" w:type="dxa"/>
            <w:gridSpan w:val="2"/>
            <w:vMerge/>
            <w:tcBorders>
              <w:left w:val="single" w:sz="4" w:space="0" w:color="auto"/>
              <w:right w:val="single" w:sz="4" w:space="0" w:color="000000"/>
            </w:tcBorders>
            <w:vAlign w:val="center"/>
          </w:tcPr>
          <w:p w14:paraId="5DD8BAE2" w14:textId="77777777" w:rsidR="00F72707" w:rsidRDefault="00F72707">
            <w:pPr>
              <w:widowControl/>
              <w:jc w:val="center"/>
              <w:rPr>
                <w:rFonts w:ascii="仿宋_GB2312" w:eastAsia="仿宋_GB2312" w:hAnsi="仿宋_GB2312" w:cs="仿宋_GB2312"/>
                <w:kern w:val="0"/>
                <w:sz w:val="20"/>
                <w:szCs w:val="20"/>
              </w:rPr>
            </w:pPr>
          </w:p>
        </w:tc>
        <w:tc>
          <w:tcPr>
            <w:tcW w:w="3087" w:type="dxa"/>
            <w:gridSpan w:val="2"/>
            <w:tcBorders>
              <w:top w:val="single" w:sz="4" w:space="0" w:color="auto"/>
              <w:left w:val="nil"/>
              <w:bottom w:val="single" w:sz="4" w:space="0" w:color="auto"/>
              <w:right w:val="single" w:sz="4" w:space="0" w:color="000000"/>
            </w:tcBorders>
            <w:vAlign w:val="center"/>
          </w:tcPr>
          <w:p w14:paraId="5E8651A8"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w:t>
            </w:r>
            <w:r>
              <w:rPr>
                <w:rFonts w:ascii="仿宋_GB2312" w:eastAsia="仿宋_GB2312" w:hAnsi="仿宋_GB2312" w:cs="仿宋_GB2312" w:hint="eastAsia"/>
                <w:kern w:val="0"/>
                <w:sz w:val="20"/>
                <w:szCs w:val="20"/>
              </w:rPr>
              <w:t>2</w:t>
            </w:r>
            <w:r>
              <w:rPr>
                <w:rFonts w:ascii="仿宋_GB2312" w:eastAsia="仿宋_GB2312" w:hAnsi="仿宋_GB2312" w:cs="仿宋_GB2312" w:hint="eastAsia"/>
                <w:kern w:val="0"/>
                <w:sz w:val="20"/>
                <w:szCs w:val="20"/>
              </w:rPr>
              <w:t>：草原有害生物防治率</w:t>
            </w:r>
          </w:p>
        </w:tc>
        <w:tc>
          <w:tcPr>
            <w:tcW w:w="1939" w:type="dxa"/>
            <w:gridSpan w:val="2"/>
            <w:tcBorders>
              <w:top w:val="single" w:sz="4" w:space="0" w:color="auto"/>
              <w:left w:val="nil"/>
              <w:bottom w:val="single" w:sz="4" w:space="0" w:color="auto"/>
              <w:right w:val="single" w:sz="4" w:space="0" w:color="000000"/>
            </w:tcBorders>
            <w:vAlign w:val="center"/>
          </w:tcPr>
          <w:p w14:paraId="61F786E6" w14:textId="77777777" w:rsidR="00F72707" w:rsidRDefault="004230A3">
            <w:pPr>
              <w:widowControl/>
              <w:ind w:firstLineChars="100" w:firstLine="200"/>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100</w:t>
            </w:r>
            <w:r>
              <w:rPr>
                <w:rFonts w:ascii="仿宋_GB2312" w:eastAsia="仿宋_GB2312" w:hAnsi="仿宋_GB2312" w:cs="仿宋_GB2312" w:hint="eastAsia"/>
                <w:kern w:val="0"/>
                <w:sz w:val="20"/>
                <w:szCs w:val="20"/>
              </w:rPr>
              <w:t>%</w:t>
            </w:r>
          </w:p>
        </w:tc>
      </w:tr>
      <w:tr w:rsidR="00F72707" w14:paraId="66ACE989"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29E83A32"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4D0D4A88" w14:textId="77777777" w:rsidR="00F72707" w:rsidRDefault="00F72707">
            <w:pPr>
              <w:widowControl/>
              <w:jc w:val="left"/>
              <w:rPr>
                <w:rFonts w:ascii="仿宋_GB2312" w:eastAsia="仿宋_GB2312" w:hAnsi="仿宋_GB2312" w:cs="仿宋_GB2312"/>
                <w:kern w:val="0"/>
                <w:sz w:val="20"/>
                <w:szCs w:val="20"/>
              </w:rPr>
            </w:pPr>
          </w:p>
        </w:tc>
        <w:tc>
          <w:tcPr>
            <w:tcW w:w="1254" w:type="dxa"/>
            <w:gridSpan w:val="2"/>
            <w:vMerge/>
            <w:tcBorders>
              <w:left w:val="single" w:sz="4" w:space="0" w:color="auto"/>
              <w:right w:val="single" w:sz="4" w:space="0" w:color="000000"/>
            </w:tcBorders>
            <w:vAlign w:val="center"/>
          </w:tcPr>
          <w:p w14:paraId="11F1305B" w14:textId="77777777" w:rsidR="00F72707" w:rsidRDefault="00F72707">
            <w:pPr>
              <w:widowControl/>
              <w:jc w:val="center"/>
              <w:rPr>
                <w:rFonts w:ascii="仿宋_GB2312" w:eastAsia="仿宋_GB2312" w:hAnsi="仿宋_GB2312" w:cs="仿宋_GB2312"/>
                <w:kern w:val="0"/>
                <w:sz w:val="20"/>
                <w:szCs w:val="20"/>
              </w:rPr>
            </w:pPr>
          </w:p>
        </w:tc>
        <w:tc>
          <w:tcPr>
            <w:tcW w:w="3087" w:type="dxa"/>
            <w:gridSpan w:val="2"/>
            <w:tcBorders>
              <w:top w:val="single" w:sz="4" w:space="0" w:color="auto"/>
              <w:left w:val="nil"/>
              <w:bottom w:val="single" w:sz="4" w:space="0" w:color="auto"/>
              <w:right w:val="single" w:sz="4" w:space="0" w:color="000000"/>
            </w:tcBorders>
            <w:vAlign w:val="center"/>
          </w:tcPr>
          <w:p w14:paraId="6CD8CA94"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w:t>
            </w:r>
            <w:r>
              <w:rPr>
                <w:rFonts w:ascii="仿宋_GB2312" w:eastAsia="仿宋_GB2312" w:hAnsi="仿宋_GB2312" w:cs="仿宋_GB2312" w:hint="eastAsia"/>
                <w:kern w:val="0"/>
                <w:sz w:val="20"/>
                <w:szCs w:val="20"/>
              </w:rPr>
              <w:t>3</w:t>
            </w:r>
            <w:r>
              <w:rPr>
                <w:rFonts w:ascii="仿宋_GB2312" w:eastAsia="仿宋_GB2312" w:hAnsi="仿宋_GB2312" w:cs="仿宋_GB2312" w:hint="eastAsia"/>
                <w:kern w:val="0"/>
                <w:sz w:val="20"/>
                <w:szCs w:val="20"/>
              </w:rPr>
              <w:t>：自然资源保护完成率</w:t>
            </w:r>
          </w:p>
        </w:tc>
        <w:tc>
          <w:tcPr>
            <w:tcW w:w="1939" w:type="dxa"/>
            <w:gridSpan w:val="2"/>
            <w:tcBorders>
              <w:top w:val="single" w:sz="4" w:space="0" w:color="auto"/>
              <w:left w:val="nil"/>
              <w:bottom w:val="single" w:sz="4" w:space="0" w:color="auto"/>
              <w:right w:val="single" w:sz="4" w:space="0" w:color="000000"/>
            </w:tcBorders>
            <w:vAlign w:val="center"/>
          </w:tcPr>
          <w:p w14:paraId="53E08075" w14:textId="77777777" w:rsidR="00F72707" w:rsidRDefault="004230A3">
            <w:pPr>
              <w:widowControl/>
              <w:ind w:firstLineChars="100" w:firstLine="200"/>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100</w:t>
            </w:r>
            <w:r>
              <w:rPr>
                <w:rFonts w:ascii="仿宋_GB2312" w:eastAsia="仿宋_GB2312" w:hAnsi="仿宋_GB2312" w:cs="仿宋_GB2312" w:hint="eastAsia"/>
                <w:kern w:val="0"/>
                <w:sz w:val="20"/>
                <w:szCs w:val="20"/>
              </w:rPr>
              <w:t>%</w:t>
            </w:r>
          </w:p>
        </w:tc>
      </w:tr>
      <w:tr w:rsidR="00F72707" w14:paraId="0A1CB1AC"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12880F3A"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08BCF17A" w14:textId="77777777" w:rsidR="00F72707" w:rsidRDefault="00F72707">
            <w:pPr>
              <w:widowControl/>
              <w:jc w:val="left"/>
              <w:rPr>
                <w:rFonts w:ascii="仿宋_GB2312" w:eastAsia="仿宋_GB2312" w:hAnsi="仿宋_GB2312" w:cs="仿宋_GB2312"/>
                <w:kern w:val="0"/>
                <w:sz w:val="20"/>
                <w:szCs w:val="20"/>
              </w:rPr>
            </w:pPr>
          </w:p>
        </w:tc>
        <w:tc>
          <w:tcPr>
            <w:tcW w:w="1254" w:type="dxa"/>
            <w:gridSpan w:val="2"/>
            <w:vMerge w:val="restart"/>
            <w:tcBorders>
              <w:top w:val="single" w:sz="4" w:space="0" w:color="auto"/>
              <w:left w:val="single" w:sz="4" w:space="0" w:color="auto"/>
              <w:bottom w:val="single" w:sz="4" w:space="0" w:color="000000"/>
              <w:right w:val="single" w:sz="4" w:space="0" w:color="000000"/>
            </w:tcBorders>
            <w:vAlign w:val="center"/>
          </w:tcPr>
          <w:p w14:paraId="53887AC9"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时效指标</w:t>
            </w:r>
          </w:p>
        </w:tc>
        <w:tc>
          <w:tcPr>
            <w:tcW w:w="3087" w:type="dxa"/>
            <w:gridSpan w:val="2"/>
            <w:tcBorders>
              <w:top w:val="single" w:sz="4" w:space="0" w:color="auto"/>
              <w:left w:val="nil"/>
              <w:bottom w:val="single" w:sz="4" w:space="0" w:color="auto"/>
              <w:right w:val="single" w:sz="4" w:space="0" w:color="000000"/>
            </w:tcBorders>
            <w:vAlign w:val="center"/>
          </w:tcPr>
          <w:p w14:paraId="35DB43F7"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kern w:val="0"/>
                <w:sz w:val="20"/>
                <w:szCs w:val="20"/>
              </w:rPr>
              <w:t xml:space="preserve"> </w:t>
            </w:r>
            <w:r>
              <w:rPr>
                <w:rFonts w:ascii="仿宋_GB2312" w:eastAsia="仿宋_GB2312" w:hAnsi="仿宋_GB2312" w:cs="仿宋_GB2312" w:hint="eastAsia"/>
                <w:kern w:val="0"/>
                <w:sz w:val="20"/>
                <w:szCs w:val="20"/>
              </w:rPr>
              <w:t>指标</w:t>
            </w:r>
            <w:r>
              <w:rPr>
                <w:rFonts w:ascii="仿宋_GB2312" w:eastAsia="仿宋_GB2312" w:hAnsi="仿宋_GB2312" w:cs="仿宋_GB2312"/>
                <w:kern w:val="0"/>
                <w:sz w:val="20"/>
                <w:szCs w:val="20"/>
              </w:rPr>
              <w:t>1</w:t>
            </w:r>
            <w:r>
              <w:rPr>
                <w:rFonts w:ascii="仿宋_GB2312" w:eastAsia="仿宋_GB2312" w:hAnsi="仿宋_GB2312" w:cs="仿宋_GB2312" w:hint="eastAsia"/>
                <w:kern w:val="0"/>
                <w:sz w:val="20"/>
                <w:szCs w:val="20"/>
              </w:rPr>
              <w:t>：春季种树时限</w:t>
            </w:r>
          </w:p>
        </w:tc>
        <w:tc>
          <w:tcPr>
            <w:tcW w:w="1939" w:type="dxa"/>
            <w:gridSpan w:val="2"/>
            <w:tcBorders>
              <w:top w:val="single" w:sz="4" w:space="0" w:color="auto"/>
              <w:left w:val="nil"/>
              <w:bottom w:val="single" w:sz="4" w:space="0" w:color="auto"/>
              <w:right w:val="single" w:sz="4" w:space="0" w:color="000000"/>
            </w:tcBorders>
            <w:vAlign w:val="center"/>
          </w:tcPr>
          <w:p w14:paraId="37CB377E"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kern w:val="0"/>
                <w:sz w:val="20"/>
                <w:szCs w:val="20"/>
              </w:rPr>
              <w:t>30</w:t>
            </w:r>
            <w:r>
              <w:rPr>
                <w:rFonts w:ascii="仿宋_GB2312" w:eastAsia="仿宋_GB2312" w:hAnsi="仿宋_GB2312" w:cs="仿宋_GB2312" w:hint="eastAsia"/>
                <w:kern w:val="0"/>
                <w:sz w:val="20"/>
                <w:szCs w:val="20"/>
              </w:rPr>
              <w:t>日</w:t>
            </w:r>
          </w:p>
        </w:tc>
      </w:tr>
      <w:tr w:rsidR="00F72707" w14:paraId="3D3AC341"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09D8BF3F"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5B2D8A5C" w14:textId="77777777" w:rsidR="00F72707" w:rsidRDefault="00F72707">
            <w:pPr>
              <w:widowControl/>
              <w:jc w:val="left"/>
              <w:rPr>
                <w:rFonts w:ascii="仿宋_GB2312" w:eastAsia="仿宋_GB2312" w:hAnsi="仿宋_GB2312" w:cs="仿宋_GB2312"/>
                <w:kern w:val="0"/>
                <w:sz w:val="20"/>
                <w:szCs w:val="20"/>
              </w:rPr>
            </w:pPr>
          </w:p>
        </w:tc>
        <w:tc>
          <w:tcPr>
            <w:tcW w:w="1254" w:type="dxa"/>
            <w:gridSpan w:val="2"/>
            <w:vMerge/>
            <w:tcBorders>
              <w:top w:val="single" w:sz="4" w:space="0" w:color="auto"/>
              <w:left w:val="single" w:sz="4" w:space="0" w:color="auto"/>
              <w:bottom w:val="single" w:sz="4" w:space="0" w:color="000000"/>
              <w:right w:val="single" w:sz="4" w:space="0" w:color="000000"/>
            </w:tcBorders>
            <w:vAlign w:val="center"/>
          </w:tcPr>
          <w:p w14:paraId="7D21C748" w14:textId="77777777" w:rsidR="00F72707" w:rsidRDefault="00F72707">
            <w:pPr>
              <w:widowControl/>
              <w:jc w:val="left"/>
              <w:rPr>
                <w:rFonts w:ascii="仿宋_GB2312" w:eastAsia="仿宋_GB2312" w:hAnsi="仿宋_GB2312" w:cs="仿宋_GB2312"/>
                <w:kern w:val="0"/>
                <w:sz w:val="20"/>
                <w:szCs w:val="20"/>
              </w:rPr>
            </w:pPr>
          </w:p>
        </w:tc>
        <w:tc>
          <w:tcPr>
            <w:tcW w:w="3087" w:type="dxa"/>
            <w:gridSpan w:val="2"/>
            <w:tcBorders>
              <w:top w:val="single" w:sz="4" w:space="0" w:color="auto"/>
              <w:left w:val="nil"/>
              <w:bottom w:val="single" w:sz="4" w:space="0" w:color="auto"/>
              <w:right w:val="single" w:sz="4" w:space="0" w:color="000000"/>
            </w:tcBorders>
            <w:vAlign w:val="center"/>
          </w:tcPr>
          <w:p w14:paraId="13E70986"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kern w:val="0"/>
                <w:sz w:val="20"/>
                <w:szCs w:val="20"/>
              </w:rPr>
              <w:t xml:space="preserve"> </w:t>
            </w:r>
            <w:r>
              <w:rPr>
                <w:rFonts w:ascii="仿宋_GB2312" w:eastAsia="仿宋_GB2312" w:hAnsi="仿宋_GB2312" w:cs="仿宋_GB2312" w:hint="eastAsia"/>
                <w:kern w:val="0"/>
                <w:sz w:val="20"/>
                <w:szCs w:val="20"/>
              </w:rPr>
              <w:t>指标</w:t>
            </w:r>
            <w:r>
              <w:rPr>
                <w:rFonts w:ascii="仿宋_GB2312" w:eastAsia="仿宋_GB2312" w:hAnsi="仿宋_GB2312" w:cs="仿宋_GB2312"/>
                <w:kern w:val="0"/>
                <w:sz w:val="20"/>
                <w:szCs w:val="20"/>
              </w:rPr>
              <w:t>2</w:t>
            </w:r>
            <w:r>
              <w:rPr>
                <w:rFonts w:ascii="仿宋_GB2312" w:eastAsia="仿宋_GB2312" w:hAnsi="仿宋_GB2312" w:cs="仿宋_GB2312" w:hint="eastAsia"/>
                <w:kern w:val="0"/>
                <w:sz w:val="20"/>
                <w:szCs w:val="20"/>
              </w:rPr>
              <w:t>：不动产办结时限</w:t>
            </w:r>
          </w:p>
        </w:tc>
        <w:tc>
          <w:tcPr>
            <w:tcW w:w="1939" w:type="dxa"/>
            <w:gridSpan w:val="2"/>
            <w:tcBorders>
              <w:top w:val="single" w:sz="4" w:space="0" w:color="auto"/>
              <w:left w:val="nil"/>
              <w:bottom w:val="single" w:sz="4" w:space="0" w:color="auto"/>
              <w:right w:val="single" w:sz="4" w:space="0" w:color="000000"/>
            </w:tcBorders>
            <w:vAlign w:val="center"/>
          </w:tcPr>
          <w:p w14:paraId="2165109B"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kern w:val="0"/>
                <w:sz w:val="20"/>
                <w:szCs w:val="20"/>
              </w:rPr>
              <w:t>12</w:t>
            </w:r>
            <w:r>
              <w:rPr>
                <w:rFonts w:ascii="仿宋_GB2312" w:eastAsia="仿宋_GB2312" w:hAnsi="仿宋_GB2312" w:cs="仿宋_GB2312" w:hint="eastAsia"/>
                <w:kern w:val="0"/>
                <w:sz w:val="20"/>
                <w:szCs w:val="20"/>
              </w:rPr>
              <w:t>工作日</w:t>
            </w:r>
          </w:p>
        </w:tc>
      </w:tr>
      <w:tr w:rsidR="00F72707" w14:paraId="3F1AAC26"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12617041"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3F1C26B6" w14:textId="77777777" w:rsidR="00F72707" w:rsidRDefault="00F72707">
            <w:pPr>
              <w:widowControl/>
              <w:jc w:val="left"/>
              <w:rPr>
                <w:rFonts w:ascii="仿宋_GB2312" w:eastAsia="仿宋_GB2312" w:hAnsi="仿宋_GB2312" w:cs="仿宋_GB2312"/>
                <w:kern w:val="0"/>
                <w:sz w:val="20"/>
                <w:szCs w:val="20"/>
              </w:rPr>
            </w:pPr>
          </w:p>
        </w:tc>
        <w:tc>
          <w:tcPr>
            <w:tcW w:w="1254" w:type="dxa"/>
            <w:gridSpan w:val="2"/>
            <w:vMerge w:val="restart"/>
            <w:tcBorders>
              <w:top w:val="single" w:sz="4" w:space="0" w:color="auto"/>
              <w:left w:val="single" w:sz="4" w:space="0" w:color="auto"/>
              <w:right w:val="single" w:sz="4" w:space="0" w:color="000000"/>
            </w:tcBorders>
            <w:vAlign w:val="center"/>
          </w:tcPr>
          <w:p w14:paraId="3605D754"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成本指标</w:t>
            </w:r>
          </w:p>
        </w:tc>
        <w:tc>
          <w:tcPr>
            <w:tcW w:w="3087" w:type="dxa"/>
            <w:gridSpan w:val="2"/>
            <w:tcBorders>
              <w:top w:val="single" w:sz="4" w:space="0" w:color="auto"/>
              <w:left w:val="nil"/>
              <w:bottom w:val="single" w:sz="4" w:space="0" w:color="auto"/>
              <w:right w:val="single" w:sz="4" w:space="0" w:color="000000"/>
            </w:tcBorders>
            <w:vAlign w:val="center"/>
          </w:tcPr>
          <w:p w14:paraId="192288BC"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w:t>
            </w:r>
            <w:r>
              <w:rPr>
                <w:rFonts w:ascii="仿宋_GB2312" w:eastAsia="仿宋_GB2312" w:hAnsi="仿宋_GB2312" w:cs="仿宋_GB2312" w:hint="eastAsia"/>
                <w:kern w:val="0"/>
                <w:sz w:val="20"/>
                <w:szCs w:val="20"/>
              </w:rPr>
              <w:t>1</w:t>
            </w:r>
            <w:r>
              <w:rPr>
                <w:rFonts w:ascii="仿宋_GB2312" w:eastAsia="仿宋_GB2312" w:hAnsi="仿宋_GB2312" w:cs="仿宋_GB2312" w:hint="eastAsia"/>
                <w:kern w:val="0"/>
                <w:sz w:val="20"/>
                <w:szCs w:val="20"/>
              </w:rPr>
              <w:t>：基础测绘投入</w:t>
            </w:r>
          </w:p>
        </w:tc>
        <w:tc>
          <w:tcPr>
            <w:tcW w:w="1939" w:type="dxa"/>
            <w:gridSpan w:val="2"/>
            <w:tcBorders>
              <w:top w:val="single" w:sz="4" w:space="0" w:color="auto"/>
              <w:left w:val="nil"/>
              <w:bottom w:val="single" w:sz="4" w:space="0" w:color="auto"/>
              <w:right w:val="single" w:sz="4" w:space="0" w:color="000000"/>
            </w:tcBorders>
            <w:vAlign w:val="center"/>
          </w:tcPr>
          <w:p w14:paraId="5CE45841"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120</w:t>
            </w:r>
            <w:r>
              <w:rPr>
                <w:rFonts w:ascii="仿宋_GB2312" w:eastAsia="仿宋_GB2312" w:hAnsi="仿宋_GB2312" w:cs="仿宋_GB2312" w:hint="eastAsia"/>
                <w:kern w:val="0"/>
                <w:sz w:val="20"/>
                <w:szCs w:val="20"/>
              </w:rPr>
              <w:t>万元</w:t>
            </w:r>
          </w:p>
        </w:tc>
      </w:tr>
      <w:tr w:rsidR="00F72707" w14:paraId="054E857A"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7D4B1547"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bottom w:val="single" w:sz="4" w:space="0" w:color="auto"/>
              <w:right w:val="single" w:sz="4" w:space="0" w:color="auto"/>
            </w:tcBorders>
            <w:vAlign w:val="center"/>
          </w:tcPr>
          <w:p w14:paraId="447C3F13" w14:textId="77777777" w:rsidR="00F72707" w:rsidRDefault="00F72707">
            <w:pPr>
              <w:widowControl/>
              <w:jc w:val="left"/>
              <w:rPr>
                <w:rFonts w:ascii="仿宋_GB2312" w:eastAsia="仿宋_GB2312" w:hAnsi="仿宋_GB2312" w:cs="仿宋_GB2312"/>
                <w:kern w:val="0"/>
                <w:sz w:val="20"/>
                <w:szCs w:val="20"/>
              </w:rPr>
            </w:pPr>
          </w:p>
        </w:tc>
        <w:tc>
          <w:tcPr>
            <w:tcW w:w="1254" w:type="dxa"/>
            <w:gridSpan w:val="2"/>
            <w:vMerge/>
            <w:tcBorders>
              <w:left w:val="single" w:sz="4" w:space="0" w:color="auto"/>
              <w:bottom w:val="single" w:sz="4" w:space="0" w:color="000000"/>
              <w:right w:val="single" w:sz="4" w:space="0" w:color="000000"/>
            </w:tcBorders>
            <w:vAlign w:val="center"/>
          </w:tcPr>
          <w:p w14:paraId="6D8CA686" w14:textId="77777777" w:rsidR="00F72707" w:rsidRDefault="00F72707">
            <w:pPr>
              <w:widowControl/>
              <w:jc w:val="left"/>
              <w:rPr>
                <w:rFonts w:ascii="仿宋_GB2312" w:eastAsia="仿宋_GB2312" w:hAnsi="仿宋_GB2312" w:cs="仿宋_GB2312"/>
                <w:kern w:val="0"/>
                <w:sz w:val="20"/>
                <w:szCs w:val="20"/>
              </w:rPr>
            </w:pPr>
          </w:p>
        </w:tc>
        <w:tc>
          <w:tcPr>
            <w:tcW w:w="3087" w:type="dxa"/>
            <w:gridSpan w:val="2"/>
            <w:tcBorders>
              <w:top w:val="single" w:sz="4" w:space="0" w:color="auto"/>
              <w:left w:val="nil"/>
              <w:bottom w:val="single" w:sz="4" w:space="0" w:color="auto"/>
              <w:right w:val="single" w:sz="4" w:space="0" w:color="000000"/>
            </w:tcBorders>
            <w:vAlign w:val="center"/>
          </w:tcPr>
          <w:p w14:paraId="47DD4EBA"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w:t>
            </w:r>
            <w:r>
              <w:rPr>
                <w:rFonts w:ascii="仿宋_GB2312" w:eastAsia="仿宋_GB2312" w:hAnsi="仿宋_GB2312" w:cs="仿宋_GB2312" w:hint="eastAsia"/>
                <w:kern w:val="0"/>
                <w:sz w:val="20"/>
                <w:szCs w:val="20"/>
              </w:rPr>
              <w:t>2</w:t>
            </w:r>
            <w:r>
              <w:rPr>
                <w:rFonts w:ascii="仿宋_GB2312" w:eastAsia="仿宋_GB2312" w:hAnsi="仿宋_GB2312" w:cs="仿宋_GB2312" w:hint="eastAsia"/>
                <w:kern w:val="0"/>
                <w:sz w:val="20"/>
                <w:szCs w:val="20"/>
              </w:rPr>
              <w:t>：办公经费支出</w:t>
            </w:r>
          </w:p>
        </w:tc>
        <w:tc>
          <w:tcPr>
            <w:tcW w:w="1939" w:type="dxa"/>
            <w:gridSpan w:val="2"/>
            <w:tcBorders>
              <w:top w:val="single" w:sz="4" w:space="0" w:color="auto"/>
              <w:left w:val="nil"/>
              <w:bottom w:val="single" w:sz="4" w:space="0" w:color="auto"/>
              <w:right w:val="single" w:sz="4" w:space="0" w:color="000000"/>
            </w:tcBorders>
            <w:vAlign w:val="center"/>
          </w:tcPr>
          <w:p w14:paraId="10220CB7"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39.9</w:t>
            </w:r>
            <w:r>
              <w:rPr>
                <w:rFonts w:ascii="仿宋_GB2312" w:eastAsia="仿宋_GB2312" w:hAnsi="仿宋_GB2312" w:cs="仿宋_GB2312" w:hint="eastAsia"/>
                <w:kern w:val="0"/>
                <w:sz w:val="20"/>
                <w:szCs w:val="20"/>
              </w:rPr>
              <w:t>万元</w:t>
            </w:r>
          </w:p>
        </w:tc>
      </w:tr>
      <w:tr w:rsidR="00F72707" w14:paraId="150EF0AE"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30634741" w14:textId="77777777" w:rsidR="00F72707" w:rsidRDefault="00F72707">
            <w:pPr>
              <w:widowControl/>
              <w:jc w:val="left"/>
              <w:rPr>
                <w:rFonts w:ascii="仿宋_GB2312" w:eastAsia="仿宋_GB2312" w:hAnsi="仿宋_GB2312" w:cs="仿宋_GB2312"/>
                <w:kern w:val="0"/>
                <w:sz w:val="20"/>
                <w:szCs w:val="20"/>
              </w:rPr>
            </w:pPr>
          </w:p>
        </w:tc>
        <w:tc>
          <w:tcPr>
            <w:tcW w:w="826" w:type="dxa"/>
            <w:vMerge w:val="restart"/>
            <w:tcBorders>
              <w:top w:val="nil"/>
              <w:left w:val="single" w:sz="4" w:space="0" w:color="auto"/>
              <w:right w:val="single" w:sz="4" w:space="0" w:color="auto"/>
            </w:tcBorders>
            <w:vAlign w:val="center"/>
          </w:tcPr>
          <w:p w14:paraId="6BB14959"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效益指标</w:t>
            </w:r>
          </w:p>
        </w:tc>
        <w:tc>
          <w:tcPr>
            <w:tcW w:w="1254" w:type="dxa"/>
            <w:gridSpan w:val="2"/>
            <w:tcBorders>
              <w:top w:val="single" w:sz="4" w:space="0" w:color="auto"/>
              <w:left w:val="single" w:sz="4" w:space="0" w:color="auto"/>
              <w:bottom w:val="single" w:sz="4" w:space="0" w:color="000000"/>
              <w:right w:val="single" w:sz="4" w:space="0" w:color="000000"/>
            </w:tcBorders>
            <w:vAlign w:val="center"/>
          </w:tcPr>
          <w:p w14:paraId="0B57D924"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经济效益</w:t>
            </w:r>
            <w:r>
              <w:rPr>
                <w:rFonts w:ascii="仿宋_GB2312" w:eastAsia="仿宋_GB2312" w:hAnsi="仿宋_GB2312" w:cs="仿宋_GB2312"/>
                <w:kern w:val="0"/>
                <w:sz w:val="20"/>
                <w:szCs w:val="20"/>
              </w:rPr>
              <w:br/>
            </w:r>
            <w:r>
              <w:rPr>
                <w:rFonts w:ascii="仿宋_GB2312" w:eastAsia="仿宋_GB2312" w:hAnsi="仿宋_GB2312" w:cs="仿宋_GB2312" w:hint="eastAsia"/>
                <w:kern w:val="0"/>
                <w:sz w:val="20"/>
                <w:szCs w:val="20"/>
              </w:rPr>
              <w:t>指标</w:t>
            </w:r>
          </w:p>
        </w:tc>
        <w:tc>
          <w:tcPr>
            <w:tcW w:w="3087" w:type="dxa"/>
            <w:gridSpan w:val="2"/>
            <w:tcBorders>
              <w:top w:val="single" w:sz="4" w:space="0" w:color="auto"/>
              <w:left w:val="nil"/>
              <w:bottom w:val="single" w:sz="4" w:space="0" w:color="auto"/>
              <w:right w:val="single" w:sz="4" w:space="0" w:color="000000"/>
            </w:tcBorders>
            <w:vAlign w:val="center"/>
          </w:tcPr>
          <w:p w14:paraId="4431ECA8"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kern w:val="0"/>
                <w:sz w:val="20"/>
                <w:szCs w:val="20"/>
              </w:rPr>
              <w:t xml:space="preserve"> </w:t>
            </w:r>
            <w:r>
              <w:rPr>
                <w:rFonts w:ascii="仿宋_GB2312" w:eastAsia="仿宋_GB2312" w:hAnsi="仿宋_GB2312" w:cs="仿宋_GB2312" w:hint="eastAsia"/>
                <w:kern w:val="0"/>
                <w:sz w:val="20"/>
                <w:szCs w:val="20"/>
              </w:rPr>
              <w:t>指标</w:t>
            </w:r>
            <w:r>
              <w:rPr>
                <w:rFonts w:ascii="仿宋_GB2312" w:eastAsia="仿宋_GB2312" w:hAnsi="仿宋_GB2312" w:cs="仿宋_GB2312"/>
                <w:kern w:val="0"/>
                <w:sz w:val="20"/>
                <w:szCs w:val="20"/>
              </w:rPr>
              <w:t>1</w:t>
            </w:r>
            <w:r>
              <w:rPr>
                <w:rFonts w:ascii="仿宋_GB2312" w:eastAsia="仿宋_GB2312" w:hAnsi="仿宋_GB2312" w:cs="仿宋_GB2312" w:hint="eastAsia"/>
                <w:kern w:val="0"/>
                <w:sz w:val="20"/>
                <w:szCs w:val="20"/>
              </w:rPr>
              <w:t>：年度土地出让金收入</w:t>
            </w:r>
          </w:p>
        </w:tc>
        <w:tc>
          <w:tcPr>
            <w:tcW w:w="1939" w:type="dxa"/>
            <w:gridSpan w:val="2"/>
            <w:tcBorders>
              <w:top w:val="single" w:sz="4" w:space="0" w:color="auto"/>
              <w:left w:val="nil"/>
              <w:bottom w:val="single" w:sz="4" w:space="0" w:color="auto"/>
              <w:right w:val="single" w:sz="4" w:space="0" w:color="000000"/>
            </w:tcBorders>
            <w:vAlign w:val="center"/>
          </w:tcPr>
          <w:p w14:paraId="4A50B3CF"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4500</w:t>
            </w:r>
            <w:r>
              <w:rPr>
                <w:rFonts w:ascii="仿宋_GB2312" w:eastAsia="仿宋_GB2312" w:hAnsi="仿宋_GB2312" w:cs="仿宋_GB2312" w:hint="eastAsia"/>
                <w:kern w:val="0"/>
                <w:sz w:val="20"/>
                <w:szCs w:val="20"/>
              </w:rPr>
              <w:t>万</w:t>
            </w:r>
          </w:p>
        </w:tc>
      </w:tr>
      <w:tr w:rsidR="00F72707" w14:paraId="1930855C"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79340CF0"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5CE14933" w14:textId="77777777" w:rsidR="00F72707" w:rsidRDefault="00F72707">
            <w:pPr>
              <w:widowControl/>
              <w:jc w:val="left"/>
              <w:rPr>
                <w:rFonts w:ascii="仿宋_GB2312" w:eastAsia="仿宋_GB2312" w:hAnsi="仿宋_GB2312" w:cs="仿宋_GB2312"/>
                <w:kern w:val="0"/>
                <w:sz w:val="20"/>
                <w:szCs w:val="20"/>
              </w:rPr>
            </w:pPr>
          </w:p>
        </w:tc>
        <w:tc>
          <w:tcPr>
            <w:tcW w:w="1254" w:type="dxa"/>
            <w:gridSpan w:val="2"/>
            <w:vMerge w:val="restart"/>
            <w:tcBorders>
              <w:top w:val="single" w:sz="4" w:space="0" w:color="auto"/>
              <w:left w:val="single" w:sz="4" w:space="0" w:color="auto"/>
              <w:right w:val="single" w:sz="4" w:space="0" w:color="000000"/>
            </w:tcBorders>
            <w:vAlign w:val="center"/>
          </w:tcPr>
          <w:p w14:paraId="49C206AA"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社会效益</w:t>
            </w:r>
            <w:r>
              <w:rPr>
                <w:rFonts w:ascii="仿宋_GB2312" w:eastAsia="仿宋_GB2312" w:hAnsi="仿宋_GB2312" w:cs="仿宋_GB2312"/>
                <w:kern w:val="0"/>
                <w:sz w:val="20"/>
                <w:szCs w:val="20"/>
              </w:rPr>
              <w:br/>
            </w:r>
            <w:r>
              <w:rPr>
                <w:rFonts w:ascii="仿宋_GB2312" w:eastAsia="仿宋_GB2312" w:hAnsi="仿宋_GB2312" w:cs="仿宋_GB2312" w:hint="eastAsia"/>
                <w:kern w:val="0"/>
                <w:sz w:val="20"/>
                <w:szCs w:val="20"/>
              </w:rPr>
              <w:t>指标</w:t>
            </w:r>
          </w:p>
        </w:tc>
        <w:tc>
          <w:tcPr>
            <w:tcW w:w="3087" w:type="dxa"/>
            <w:gridSpan w:val="2"/>
            <w:tcBorders>
              <w:top w:val="single" w:sz="4" w:space="0" w:color="auto"/>
              <w:left w:val="nil"/>
              <w:bottom w:val="single" w:sz="4" w:space="0" w:color="auto"/>
              <w:right w:val="single" w:sz="4" w:space="0" w:color="000000"/>
            </w:tcBorders>
            <w:vAlign w:val="center"/>
          </w:tcPr>
          <w:p w14:paraId="33867922"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kern w:val="0"/>
                <w:sz w:val="20"/>
                <w:szCs w:val="20"/>
              </w:rPr>
              <w:t xml:space="preserve"> </w:t>
            </w:r>
            <w:r>
              <w:rPr>
                <w:rFonts w:ascii="仿宋_GB2312" w:eastAsia="仿宋_GB2312" w:hAnsi="仿宋_GB2312" w:cs="仿宋_GB2312" w:hint="eastAsia"/>
                <w:kern w:val="0"/>
                <w:sz w:val="20"/>
                <w:szCs w:val="20"/>
              </w:rPr>
              <w:t>指标</w:t>
            </w:r>
            <w:r>
              <w:rPr>
                <w:rFonts w:ascii="仿宋_GB2312" w:eastAsia="仿宋_GB2312" w:hAnsi="仿宋_GB2312" w:cs="仿宋_GB2312"/>
                <w:kern w:val="0"/>
                <w:sz w:val="20"/>
                <w:szCs w:val="20"/>
              </w:rPr>
              <w:t>1</w:t>
            </w:r>
            <w:r>
              <w:rPr>
                <w:rFonts w:ascii="仿宋_GB2312" w:eastAsia="仿宋_GB2312" w:hAnsi="仿宋_GB2312" w:cs="仿宋_GB2312" w:hint="eastAsia"/>
                <w:kern w:val="0"/>
                <w:sz w:val="20"/>
                <w:szCs w:val="20"/>
              </w:rPr>
              <w:t>：确保全县土地林业矿产资源不流失</w:t>
            </w:r>
          </w:p>
        </w:tc>
        <w:tc>
          <w:tcPr>
            <w:tcW w:w="1939" w:type="dxa"/>
            <w:gridSpan w:val="2"/>
            <w:tcBorders>
              <w:top w:val="single" w:sz="4" w:space="0" w:color="auto"/>
              <w:left w:val="nil"/>
              <w:bottom w:val="single" w:sz="4" w:space="0" w:color="auto"/>
              <w:right w:val="single" w:sz="4" w:space="0" w:color="000000"/>
            </w:tcBorders>
            <w:vAlign w:val="center"/>
          </w:tcPr>
          <w:p w14:paraId="48E1CADE"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100%</w:t>
            </w:r>
          </w:p>
        </w:tc>
      </w:tr>
      <w:tr w:rsidR="00F72707" w14:paraId="2DC38EE6"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7578E4AC"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39E99AEA" w14:textId="77777777" w:rsidR="00F72707" w:rsidRDefault="00F72707">
            <w:pPr>
              <w:widowControl/>
              <w:jc w:val="left"/>
              <w:rPr>
                <w:rFonts w:ascii="仿宋_GB2312" w:eastAsia="仿宋_GB2312" w:hAnsi="仿宋_GB2312" w:cs="仿宋_GB2312"/>
                <w:kern w:val="0"/>
                <w:sz w:val="20"/>
                <w:szCs w:val="20"/>
              </w:rPr>
            </w:pPr>
          </w:p>
        </w:tc>
        <w:tc>
          <w:tcPr>
            <w:tcW w:w="1254" w:type="dxa"/>
            <w:gridSpan w:val="2"/>
            <w:vMerge/>
            <w:tcBorders>
              <w:left w:val="single" w:sz="4" w:space="0" w:color="auto"/>
              <w:right w:val="single" w:sz="4" w:space="0" w:color="000000"/>
            </w:tcBorders>
            <w:vAlign w:val="center"/>
          </w:tcPr>
          <w:p w14:paraId="51E8C35F" w14:textId="77777777" w:rsidR="00F72707" w:rsidRDefault="00F72707">
            <w:pPr>
              <w:widowControl/>
              <w:jc w:val="center"/>
              <w:rPr>
                <w:rFonts w:ascii="仿宋_GB2312" w:eastAsia="仿宋_GB2312" w:hAnsi="仿宋_GB2312" w:cs="仿宋_GB2312"/>
                <w:kern w:val="0"/>
                <w:sz w:val="20"/>
                <w:szCs w:val="20"/>
              </w:rPr>
            </w:pPr>
          </w:p>
        </w:tc>
        <w:tc>
          <w:tcPr>
            <w:tcW w:w="3087" w:type="dxa"/>
            <w:gridSpan w:val="2"/>
            <w:tcBorders>
              <w:top w:val="single" w:sz="4" w:space="0" w:color="auto"/>
              <w:left w:val="nil"/>
              <w:bottom w:val="single" w:sz="4" w:space="0" w:color="auto"/>
              <w:right w:val="single" w:sz="4" w:space="0" w:color="000000"/>
            </w:tcBorders>
            <w:vAlign w:val="center"/>
          </w:tcPr>
          <w:p w14:paraId="699BEE79"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w:t>
            </w:r>
            <w:r>
              <w:rPr>
                <w:rFonts w:ascii="仿宋_GB2312" w:eastAsia="仿宋_GB2312" w:hAnsi="仿宋_GB2312" w:cs="仿宋_GB2312" w:hint="eastAsia"/>
                <w:kern w:val="0"/>
                <w:sz w:val="20"/>
                <w:szCs w:val="20"/>
              </w:rPr>
              <w:t>2</w:t>
            </w:r>
            <w:r>
              <w:rPr>
                <w:rFonts w:ascii="仿宋_GB2312" w:eastAsia="仿宋_GB2312" w:hAnsi="仿宋_GB2312" w:cs="仿宋_GB2312" w:hint="eastAsia"/>
                <w:kern w:val="0"/>
                <w:sz w:val="20"/>
                <w:szCs w:val="20"/>
              </w:rPr>
              <w:t>：减少自然资源违法案件</w:t>
            </w:r>
          </w:p>
        </w:tc>
        <w:tc>
          <w:tcPr>
            <w:tcW w:w="1939" w:type="dxa"/>
            <w:gridSpan w:val="2"/>
            <w:tcBorders>
              <w:top w:val="single" w:sz="4" w:space="0" w:color="auto"/>
              <w:left w:val="nil"/>
              <w:bottom w:val="single" w:sz="4" w:space="0" w:color="auto"/>
              <w:right w:val="single" w:sz="4" w:space="0" w:color="000000"/>
            </w:tcBorders>
            <w:vAlign w:val="center"/>
          </w:tcPr>
          <w:p w14:paraId="1E18856E"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有效减少</w:t>
            </w:r>
          </w:p>
        </w:tc>
      </w:tr>
      <w:tr w:rsidR="00F72707" w14:paraId="411A7112" w14:textId="77777777">
        <w:trPr>
          <w:trHeight w:val="439"/>
        </w:trPr>
        <w:tc>
          <w:tcPr>
            <w:tcW w:w="1416" w:type="dxa"/>
            <w:vMerge/>
            <w:tcBorders>
              <w:top w:val="nil"/>
              <w:left w:val="single" w:sz="4" w:space="0" w:color="auto"/>
              <w:bottom w:val="single" w:sz="4" w:space="0" w:color="auto"/>
              <w:right w:val="single" w:sz="4" w:space="0" w:color="auto"/>
            </w:tcBorders>
            <w:vAlign w:val="center"/>
          </w:tcPr>
          <w:p w14:paraId="424DE166"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40CCE9B6" w14:textId="77777777" w:rsidR="00F72707" w:rsidRDefault="00F72707">
            <w:pPr>
              <w:widowControl/>
              <w:jc w:val="left"/>
              <w:rPr>
                <w:rFonts w:ascii="仿宋_GB2312" w:eastAsia="仿宋_GB2312" w:hAnsi="仿宋_GB2312" w:cs="仿宋_GB2312"/>
                <w:kern w:val="0"/>
                <w:sz w:val="20"/>
                <w:szCs w:val="20"/>
              </w:rPr>
            </w:pPr>
          </w:p>
        </w:tc>
        <w:tc>
          <w:tcPr>
            <w:tcW w:w="1254" w:type="dxa"/>
            <w:gridSpan w:val="2"/>
            <w:vMerge/>
            <w:tcBorders>
              <w:left w:val="single" w:sz="4" w:space="0" w:color="auto"/>
              <w:bottom w:val="single" w:sz="4" w:space="0" w:color="000000"/>
              <w:right w:val="single" w:sz="4" w:space="0" w:color="000000"/>
            </w:tcBorders>
            <w:vAlign w:val="center"/>
          </w:tcPr>
          <w:p w14:paraId="102EB4ED" w14:textId="77777777" w:rsidR="00F72707" w:rsidRDefault="00F72707">
            <w:pPr>
              <w:widowControl/>
              <w:jc w:val="center"/>
              <w:rPr>
                <w:rFonts w:ascii="仿宋_GB2312" w:eastAsia="仿宋_GB2312" w:hAnsi="仿宋_GB2312" w:cs="仿宋_GB2312"/>
                <w:kern w:val="0"/>
                <w:sz w:val="20"/>
                <w:szCs w:val="20"/>
              </w:rPr>
            </w:pPr>
          </w:p>
        </w:tc>
        <w:tc>
          <w:tcPr>
            <w:tcW w:w="3087" w:type="dxa"/>
            <w:gridSpan w:val="2"/>
            <w:tcBorders>
              <w:top w:val="single" w:sz="4" w:space="0" w:color="auto"/>
              <w:left w:val="nil"/>
              <w:bottom w:val="single" w:sz="4" w:space="0" w:color="auto"/>
              <w:right w:val="single" w:sz="4" w:space="0" w:color="000000"/>
            </w:tcBorders>
            <w:vAlign w:val="center"/>
          </w:tcPr>
          <w:p w14:paraId="6ADF9859"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w:t>
            </w:r>
            <w:r>
              <w:rPr>
                <w:rFonts w:ascii="仿宋_GB2312" w:eastAsia="仿宋_GB2312" w:hAnsi="仿宋_GB2312" w:cs="仿宋_GB2312" w:hint="eastAsia"/>
                <w:kern w:val="0"/>
                <w:sz w:val="20"/>
                <w:szCs w:val="20"/>
              </w:rPr>
              <w:t>3</w:t>
            </w:r>
            <w:r>
              <w:rPr>
                <w:rFonts w:ascii="仿宋_GB2312" w:eastAsia="仿宋_GB2312" w:hAnsi="仿宋_GB2312" w:cs="仿宋_GB2312" w:hint="eastAsia"/>
                <w:kern w:val="0"/>
                <w:sz w:val="20"/>
                <w:szCs w:val="20"/>
              </w:rPr>
              <w:t>：地质灾害治理和群众转移的受益户数</w:t>
            </w:r>
          </w:p>
        </w:tc>
        <w:tc>
          <w:tcPr>
            <w:tcW w:w="1939" w:type="dxa"/>
            <w:gridSpan w:val="2"/>
            <w:tcBorders>
              <w:top w:val="single" w:sz="4" w:space="0" w:color="auto"/>
              <w:left w:val="nil"/>
              <w:bottom w:val="single" w:sz="4" w:space="0" w:color="auto"/>
              <w:right w:val="single" w:sz="4" w:space="0" w:color="000000"/>
            </w:tcBorders>
            <w:vAlign w:val="center"/>
          </w:tcPr>
          <w:p w14:paraId="1EE48DA3"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12</w:t>
            </w:r>
            <w:r>
              <w:rPr>
                <w:rFonts w:ascii="仿宋_GB2312" w:eastAsia="仿宋_GB2312" w:hAnsi="仿宋_GB2312" w:cs="仿宋_GB2312" w:hint="eastAsia"/>
                <w:kern w:val="0"/>
                <w:sz w:val="20"/>
                <w:szCs w:val="20"/>
              </w:rPr>
              <w:t>户</w:t>
            </w:r>
          </w:p>
        </w:tc>
      </w:tr>
      <w:tr w:rsidR="00F72707" w14:paraId="1687AA98" w14:textId="77777777">
        <w:trPr>
          <w:trHeight w:val="679"/>
        </w:trPr>
        <w:tc>
          <w:tcPr>
            <w:tcW w:w="1416" w:type="dxa"/>
            <w:vMerge/>
            <w:tcBorders>
              <w:top w:val="nil"/>
              <w:left w:val="single" w:sz="4" w:space="0" w:color="auto"/>
              <w:bottom w:val="single" w:sz="4" w:space="0" w:color="auto"/>
              <w:right w:val="single" w:sz="4" w:space="0" w:color="auto"/>
            </w:tcBorders>
            <w:vAlign w:val="center"/>
          </w:tcPr>
          <w:p w14:paraId="2E7084A0"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2D9CB3BC" w14:textId="77777777" w:rsidR="00F72707" w:rsidRDefault="00F72707">
            <w:pPr>
              <w:widowControl/>
              <w:jc w:val="left"/>
              <w:rPr>
                <w:rFonts w:ascii="仿宋_GB2312" w:eastAsia="仿宋_GB2312" w:hAnsi="仿宋_GB2312" w:cs="仿宋_GB2312"/>
                <w:kern w:val="0"/>
                <w:sz w:val="20"/>
                <w:szCs w:val="20"/>
              </w:rPr>
            </w:pPr>
          </w:p>
        </w:tc>
        <w:tc>
          <w:tcPr>
            <w:tcW w:w="1254" w:type="dxa"/>
            <w:gridSpan w:val="2"/>
            <w:vMerge w:val="restart"/>
            <w:tcBorders>
              <w:top w:val="single" w:sz="4" w:space="0" w:color="auto"/>
              <w:left w:val="single" w:sz="4" w:space="0" w:color="auto"/>
              <w:right w:val="single" w:sz="4" w:space="0" w:color="000000"/>
            </w:tcBorders>
            <w:vAlign w:val="center"/>
          </w:tcPr>
          <w:p w14:paraId="6FA80351"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生态效益</w:t>
            </w:r>
            <w:r>
              <w:rPr>
                <w:rFonts w:ascii="仿宋_GB2312" w:eastAsia="仿宋_GB2312" w:hAnsi="仿宋_GB2312" w:cs="仿宋_GB2312"/>
                <w:kern w:val="0"/>
                <w:sz w:val="20"/>
                <w:szCs w:val="20"/>
              </w:rPr>
              <w:br/>
            </w:r>
            <w:r>
              <w:rPr>
                <w:rFonts w:ascii="仿宋_GB2312" w:eastAsia="仿宋_GB2312" w:hAnsi="仿宋_GB2312" w:cs="仿宋_GB2312" w:hint="eastAsia"/>
                <w:kern w:val="0"/>
                <w:sz w:val="20"/>
                <w:szCs w:val="20"/>
              </w:rPr>
              <w:t>指标</w:t>
            </w:r>
          </w:p>
        </w:tc>
        <w:tc>
          <w:tcPr>
            <w:tcW w:w="3087" w:type="dxa"/>
            <w:gridSpan w:val="2"/>
            <w:tcBorders>
              <w:top w:val="single" w:sz="4" w:space="0" w:color="auto"/>
              <w:left w:val="nil"/>
              <w:bottom w:val="single" w:sz="4" w:space="0" w:color="auto"/>
              <w:right w:val="single" w:sz="4" w:space="0" w:color="000000"/>
            </w:tcBorders>
            <w:vAlign w:val="center"/>
          </w:tcPr>
          <w:p w14:paraId="1B943A55"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kern w:val="0"/>
                <w:sz w:val="20"/>
                <w:szCs w:val="20"/>
              </w:rPr>
              <w:t xml:space="preserve"> </w:t>
            </w:r>
            <w:r>
              <w:rPr>
                <w:rFonts w:ascii="仿宋_GB2312" w:eastAsia="仿宋_GB2312" w:hAnsi="仿宋_GB2312" w:cs="仿宋_GB2312" w:hint="eastAsia"/>
                <w:kern w:val="0"/>
                <w:sz w:val="20"/>
                <w:szCs w:val="20"/>
              </w:rPr>
              <w:t>指标</w:t>
            </w:r>
            <w:r>
              <w:rPr>
                <w:rFonts w:ascii="仿宋_GB2312" w:eastAsia="仿宋_GB2312" w:hAnsi="仿宋_GB2312" w:cs="仿宋_GB2312"/>
                <w:kern w:val="0"/>
                <w:sz w:val="20"/>
                <w:szCs w:val="20"/>
              </w:rPr>
              <w:t>1</w:t>
            </w:r>
            <w:r>
              <w:rPr>
                <w:rFonts w:ascii="仿宋_GB2312" w:eastAsia="仿宋_GB2312" w:hAnsi="仿宋_GB2312" w:cs="仿宋_GB2312" w:hint="eastAsia"/>
                <w:kern w:val="0"/>
                <w:sz w:val="20"/>
                <w:szCs w:val="20"/>
              </w:rPr>
              <w:t>：维护矿山生态平衡</w:t>
            </w:r>
          </w:p>
        </w:tc>
        <w:tc>
          <w:tcPr>
            <w:tcW w:w="1939" w:type="dxa"/>
            <w:gridSpan w:val="2"/>
            <w:tcBorders>
              <w:top w:val="single" w:sz="4" w:space="0" w:color="auto"/>
              <w:left w:val="nil"/>
              <w:bottom w:val="single" w:sz="4" w:space="0" w:color="auto"/>
              <w:right w:val="single" w:sz="4" w:space="0" w:color="000000"/>
            </w:tcBorders>
            <w:vAlign w:val="center"/>
          </w:tcPr>
          <w:p w14:paraId="208E84C1"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3</w:t>
            </w:r>
            <w:r>
              <w:rPr>
                <w:rFonts w:ascii="仿宋_GB2312" w:eastAsia="仿宋_GB2312" w:hAnsi="仿宋_GB2312" w:cs="仿宋_GB2312" w:hint="eastAsia"/>
                <w:kern w:val="0"/>
                <w:sz w:val="20"/>
                <w:szCs w:val="20"/>
              </w:rPr>
              <w:t>个</w:t>
            </w:r>
          </w:p>
        </w:tc>
      </w:tr>
      <w:tr w:rsidR="00F72707" w14:paraId="1096FB4E" w14:textId="77777777">
        <w:trPr>
          <w:trHeight w:val="604"/>
        </w:trPr>
        <w:tc>
          <w:tcPr>
            <w:tcW w:w="1416" w:type="dxa"/>
            <w:vMerge/>
            <w:tcBorders>
              <w:top w:val="nil"/>
              <w:left w:val="single" w:sz="4" w:space="0" w:color="auto"/>
              <w:bottom w:val="single" w:sz="4" w:space="0" w:color="auto"/>
              <w:right w:val="single" w:sz="4" w:space="0" w:color="auto"/>
            </w:tcBorders>
            <w:vAlign w:val="center"/>
          </w:tcPr>
          <w:p w14:paraId="6DA851D2"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right w:val="single" w:sz="4" w:space="0" w:color="auto"/>
            </w:tcBorders>
            <w:vAlign w:val="center"/>
          </w:tcPr>
          <w:p w14:paraId="6D57E5DD" w14:textId="77777777" w:rsidR="00F72707" w:rsidRDefault="00F72707">
            <w:pPr>
              <w:widowControl/>
              <w:jc w:val="left"/>
              <w:rPr>
                <w:rFonts w:ascii="仿宋_GB2312" w:eastAsia="仿宋_GB2312" w:hAnsi="仿宋_GB2312" w:cs="仿宋_GB2312"/>
                <w:kern w:val="0"/>
                <w:sz w:val="20"/>
                <w:szCs w:val="20"/>
              </w:rPr>
            </w:pPr>
          </w:p>
        </w:tc>
        <w:tc>
          <w:tcPr>
            <w:tcW w:w="1254" w:type="dxa"/>
            <w:gridSpan w:val="2"/>
            <w:vMerge/>
            <w:tcBorders>
              <w:left w:val="single" w:sz="4" w:space="0" w:color="auto"/>
              <w:bottom w:val="single" w:sz="4" w:space="0" w:color="000000"/>
              <w:right w:val="single" w:sz="4" w:space="0" w:color="000000"/>
            </w:tcBorders>
            <w:vAlign w:val="center"/>
          </w:tcPr>
          <w:p w14:paraId="601A43CC" w14:textId="77777777" w:rsidR="00F72707" w:rsidRDefault="00F72707">
            <w:pPr>
              <w:widowControl/>
              <w:jc w:val="center"/>
              <w:rPr>
                <w:rFonts w:ascii="仿宋_GB2312" w:eastAsia="仿宋_GB2312" w:hAnsi="仿宋_GB2312" w:cs="仿宋_GB2312"/>
                <w:kern w:val="0"/>
                <w:sz w:val="20"/>
                <w:szCs w:val="20"/>
              </w:rPr>
            </w:pPr>
          </w:p>
        </w:tc>
        <w:tc>
          <w:tcPr>
            <w:tcW w:w="3087" w:type="dxa"/>
            <w:gridSpan w:val="2"/>
            <w:tcBorders>
              <w:top w:val="single" w:sz="4" w:space="0" w:color="auto"/>
              <w:left w:val="nil"/>
              <w:bottom w:val="single" w:sz="4" w:space="0" w:color="auto"/>
              <w:right w:val="single" w:sz="4" w:space="0" w:color="000000"/>
            </w:tcBorders>
            <w:vAlign w:val="center"/>
          </w:tcPr>
          <w:p w14:paraId="6AA7D454"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指标</w:t>
            </w:r>
            <w:r>
              <w:rPr>
                <w:rFonts w:ascii="仿宋_GB2312" w:eastAsia="仿宋_GB2312" w:hAnsi="仿宋_GB2312" w:cs="仿宋_GB2312" w:hint="eastAsia"/>
                <w:kern w:val="0"/>
                <w:sz w:val="20"/>
                <w:szCs w:val="20"/>
              </w:rPr>
              <w:t>2</w:t>
            </w:r>
            <w:r>
              <w:rPr>
                <w:rFonts w:ascii="仿宋_GB2312" w:eastAsia="仿宋_GB2312" w:hAnsi="仿宋_GB2312" w:cs="仿宋_GB2312" w:hint="eastAsia"/>
                <w:kern w:val="0"/>
                <w:sz w:val="20"/>
                <w:szCs w:val="20"/>
              </w:rPr>
              <w:t>：减少污染点数</w:t>
            </w:r>
          </w:p>
        </w:tc>
        <w:tc>
          <w:tcPr>
            <w:tcW w:w="1939" w:type="dxa"/>
            <w:gridSpan w:val="2"/>
            <w:tcBorders>
              <w:top w:val="single" w:sz="4" w:space="0" w:color="auto"/>
              <w:left w:val="nil"/>
              <w:bottom w:val="single" w:sz="4" w:space="0" w:color="auto"/>
              <w:right w:val="single" w:sz="4" w:space="0" w:color="000000"/>
            </w:tcBorders>
            <w:vAlign w:val="center"/>
          </w:tcPr>
          <w:p w14:paraId="438997F2"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3</w:t>
            </w:r>
            <w:r>
              <w:rPr>
                <w:rFonts w:ascii="仿宋_GB2312" w:eastAsia="仿宋_GB2312" w:hAnsi="仿宋_GB2312" w:cs="仿宋_GB2312" w:hint="eastAsia"/>
                <w:kern w:val="0"/>
                <w:sz w:val="20"/>
                <w:szCs w:val="20"/>
              </w:rPr>
              <w:t>个</w:t>
            </w:r>
          </w:p>
        </w:tc>
      </w:tr>
      <w:tr w:rsidR="00F72707" w14:paraId="55B4A858" w14:textId="77777777" w:rsidTr="004230A3">
        <w:trPr>
          <w:trHeight w:val="876"/>
        </w:trPr>
        <w:tc>
          <w:tcPr>
            <w:tcW w:w="1416" w:type="dxa"/>
            <w:vMerge/>
            <w:tcBorders>
              <w:top w:val="nil"/>
              <w:left w:val="single" w:sz="4" w:space="0" w:color="auto"/>
              <w:bottom w:val="single" w:sz="4" w:space="0" w:color="auto"/>
              <w:right w:val="single" w:sz="4" w:space="0" w:color="auto"/>
            </w:tcBorders>
            <w:vAlign w:val="center"/>
          </w:tcPr>
          <w:p w14:paraId="0B339164" w14:textId="77777777" w:rsidR="00F72707" w:rsidRDefault="00F72707">
            <w:pPr>
              <w:widowControl/>
              <w:jc w:val="left"/>
              <w:rPr>
                <w:rFonts w:ascii="仿宋_GB2312" w:eastAsia="仿宋_GB2312" w:hAnsi="仿宋_GB2312" w:cs="仿宋_GB2312"/>
                <w:kern w:val="0"/>
                <w:sz w:val="20"/>
                <w:szCs w:val="20"/>
              </w:rPr>
            </w:pPr>
          </w:p>
        </w:tc>
        <w:tc>
          <w:tcPr>
            <w:tcW w:w="826" w:type="dxa"/>
            <w:vMerge/>
            <w:tcBorders>
              <w:left w:val="single" w:sz="4" w:space="0" w:color="auto"/>
              <w:bottom w:val="single" w:sz="4" w:space="0" w:color="auto"/>
              <w:right w:val="single" w:sz="4" w:space="0" w:color="auto"/>
            </w:tcBorders>
            <w:vAlign w:val="center"/>
          </w:tcPr>
          <w:p w14:paraId="545D69B1" w14:textId="77777777" w:rsidR="00F72707" w:rsidRDefault="00F72707">
            <w:pPr>
              <w:widowControl/>
              <w:jc w:val="left"/>
              <w:rPr>
                <w:rFonts w:ascii="仿宋_GB2312" w:eastAsia="仿宋_GB2312" w:hAnsi="仿宋_GB2312" w:cs="仿宋_GB2312"/>
                <w:kern w:val="0"/>
                <w:sz w:val="20"/>
                <w:szCs w:val="20"/>
              </w:rPr>
            </w:pPr>
          </w:p>
        </w:tc>
        <w:tc>
          <w:tcPr>
            <w:tcW w:w="1254" w:type="dxa"/>
            <w:gridSpan w:val="2"/>
            <w:tcBorders>
              <w:top w:val="single" w:sz="4" w:space="0" w:color="auto"/>
              <w:left w:val="single" w:sz="4" w:space="0" w:color="auto"/>
              <w:right w:val="single" w:sz="4" w:space="0" w:color="000000"/>
            </w:tcBorders>
            <w:vAlign w:val="center"/>
          </w:tcPr>
          <w:p w14:paraId="1EAC8644"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可持续影响</w:t>
            </w:r>
            <w:r>
              <w:rPr>
                <w:rFonts w:ascii="仿宋_GB2312" w:eastAsia="仿宋_GB2312" w:hAnsi="仿宋_GB2312" w:cs="仿宋_GB2312"/>
                <w:kern w:val="0"/>
                <w:sz w:val="20"/>
                <w:szCs w:val="20"/>
              </w:rPr>
              <w:br/>
            </w:r>
            <w:r>
              <w:rPr>
                <w:rFonts w:ascii="仿宋_GB2312" w:eastAsia="仿宋_GB2312" w:hAnsi="仿宋_GB2312" w:cs="仿宋_GB2312" w:hint="eastAsia"/>
                <w:kern w:val="0"/>
                <w:sz w:val="20"/>
                <w:szCs w:val="20"/>
              </w:rPr>
              <w:t>指标</w:t>
            </w:r>
          </w:p>
        </w:tc>
        <w:tc>
          <w:tcPr>
            <w:tcW w:w="3087" w:type="dxa"/>
            <w:gridSpan w:val="2"/>
            <w:tcBorders>
              <w:top w:val="single" w:sz="4" w:space="0" w:color="auto"/>
              <w:left w:val="nil"/>
              <w:bottom w:val="single" w:sz="4" w:space="0" w:color="auto"/>
              <w:right w:val="single" w:sz="4" w:space="0" w:color="000000"/>
            </w:tcBorders>
            <w:vAlign w:val="center"/>
          </w:tcPr>
          <w:p w14:paraId="5BA7A5CF"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kern w:val="0"/>
                <w:sz w:val="20"/>
                <w:szCs w:val="20"/>
              </w:rPr>
              <w:t xml:space="preserve"> </w:t>
            </w:r>
            <w:r>
              <w:rPr>
                <w:rFonts w:ascii="仿宋_GB2312" w:eastAsia="仿宋_GB2312" w:hAnsi="仿宋_GB2312" w:cs="仿宋_GB2312" w:hint="eastAsia"/>
                <w:kern w:val="0"/>
                <w:sz w:val="20"/>
                <w:szCs w:val="20"/>
              </w:rPr>
              <w:t>指标</w:t>
            </w:r>
            <w:r>
              <w:rPr>
                <w:rFonts w:ascii="仿宋_GB2312" w:eastAsia="仿宋_GB2312" w:hAnsi="仿宋_GB2312" w:cs="仿宋_GB2312"/>
                <w:kern w:val="0"/>
                <w:sz w:val="20"/>
                <w:szCs w:val="20"/>
              </w:rPr>
              <w:t>1</w:t>
            </w:r>
            <w:r>
              <w:rPr>
                <w:rFonts w:ascii="仿宋_GB2312" w:eastAsia="仿宋_GB2312" w:hAnsi="仿宋_GB2312" w:cs="仿宋_GB2312" w:hint="eastAsia"/>
                <w:kern w:val="0"/>
                <w:sz w:val="20"/>
                <w:szCs w:val="20"/>
              </w:rPr>
              <w:t>：保障节约集约利用国土资源的年限</w:t>
            </w:r>
          </w:p>
        </w:tc>
        <w:tc>
          <w:tcPr>
            <w:tcW w:w="1939" w:type="dxa"/>
            <w:gridSpan w:val="2"/>
            <w:tcBorders>
              <w:top w:val="single" w:sz="4" w:space="0" w:color="auto"/>
              <w:left w:val="nil"/>
              <w:bottom w:val="single" w:sz="4" w:space="0" w:color="auto"/>
              <w:right w:val="single" w:sz="4" w:space="0" w:color="000000"/>
            </w:tcBorders>
            <w:vAlign w:val="center"/>
          </w:tcPr>
          <w:p w14:paraId="4990DE80"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5</w:t>
            </w:r>
            <w:r>
              <w:rPr>
                <w:rFonts w:ascii="仿宋_GB2312" w:eastAsia="仿宋_GB2312" w:hAnsi="仿宋_GB2312" w:cs="仿宋_GB2312" w:hint="eastAsia"/>
                <w:kern w:val="0"/>
                <w:sz w:val="20"/>
                <w:szCs w:val="20"/>
              </w:rPr>
              <w:t>年</w:t>
            </w:r>
          </w:p>
        </w:tc>
      </w:tr>
      <w:tr w:rsidR="00F72707" w14:paraId="48D5B263" w14:textId="77777777" w:rsidTr="004230A3">
        <w:trPr>
          <w:trHeight w:val="439"/>
        </w:trPr>
        <w:tc>
          <w:tcPr>
            <w:tcW w:w="1416" w:type="dxa"/>
            <w:vMerge/>
            <w:tcBorders>
              <w:top w:val="nil"/>
              <w:left w:val="single" w:sz="4" w:space="0" w:color="auto"/>
              <w:bottom w:val="single" w:sz="4" w:space="0" w:color="auto"/>
              <w:right w:val="single" w:sz="4" w:space="0" w:color="auto"/>
            </w:tcBorders>
            <w:vAlign w:val="center"/>
          </w:tcPr>
          <w:p w14:paraId="0EAB1BA0" w14:textId="77777777" w:rsidR="00F72707" w:rsidRDefault="00F72707">
            <w:pPr>
              <w:widowControl/>
              <w:jc w:val="left"/>
              <w:rPr>
                <w:rFonts w:ascii="仿宋_GB2312" w:eastAsia="仿宋_GB2312" w:hAnsi="仿宋_GB2312" w:cs="仿宋_GB2312"/>
                <w:kern w:val="0"/>
                <w:sz w:val="20"/>
                <w:szCs w:val="20"/>
              </w:rPr>
            </w:pPr>
          </w:p>
        </w:tc>
        <w:tc>
          <w:tcPr>
            <w:tcW w:w="826" w:type="dxa"/>
            <w:tcBorders>
              <w:top w:val="single" w:sz="4" w:space="0" w:color="auto"/>
              <w:left w:val="single" w:sz="4" w:space="0" w:color="auto"/>
              <w:bottom w:val="single" w:sz="4" w:space="0" w:color="000000"/>
              <w:right w:val="single" w:sz="4" w:space="0" w:color="auto"/>
            </w:tcBorders>
            <w:vAlign w:val="center"/>
          </w:tcPr>
          <w:p w14:paraId="554F92EE"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满意度</w:t>
            </w:r>
            <w:r>
              <w:rPr>
                <w:rFonts w:ascii="仿宋_GB2312" w:eastAsia="仿宋_GB2312" w:hAnsi="仿宋_GB2312" w:cs="仿宋_GB2312"/>
                <w:kern w:val="0"/>
                <w:sz w:val="20"/>
                <w:szCs w:val="20"/>
              </w:rPr>
              <w:br/>
            </w:r>
            <w:r>
              <w:rPr>
                <w:rFonts w:ascii="仿宋_GB2312" w:eastAsia="仿宋_GB2312" w:hAnsi="仿宋_GB2312" w:cs="仿宋_GB2312" w:hint="eastAsia"/>
                <w:kern w:val="0"/>
                <w:sz w:val="20"/>
                <w:szCs w:val="20"/>
              </w:rPr>
              <w:t>指标</w:t>
            </w:r>
          </w:p>
        </w:tc>
        <w:tc>
          <w:tcPr>
            <w:tcW w:w="1254" w:type="dxa"/>
            <w:gridSpan w:val="2"/>
            <w:tcBorders>
              <w:top w:val="single" w:sz="4" w:space="0" w:color="auto"/>
              <w:left w:val="single" w:sz="4" w:space="0" w:color="auto"/>
              <w:bottom w:val="single" w:sz="4" w:space="0" w:color="000000"/>
              <w:right w:val="single" w:sz="4" w:space="0" w:color="000000"/>
            </w:tcBorders>
            <w:vAlign w:val="center"/>
          </w:tcPr>
          <w:p w14:paraId="68C48B13"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满意度指标</w:t>
            </w:r>
          </w:p>
        </w:tc>
        <w:tc>
          <w:tcPr>
            <w:tcW w:w="3087" w:type="dxa"/>
            <w:gridSpan w:val="2"/>
            <w:tcBorders>
              <w:top w:val="single" w:sz="4" w:space="0" w:color="auto"/>
              <w:left w:val="nil"/>
              <w:bottom w:val="single" w:sz="4" w:space="0" w:color="auto"/>
              <w:right w:val="single" w:sz="4" w:space="0" w:color="000000"/>
            </w:tcBorders>
            <w:vAlign w:val="center"/>
          </w:tcPr>
          <w:p w14:paraId="57185734" w14:textId="77777777" w:rsidR="00F72707" w:rsidRDefault="004230A3">
            <w:pPr>
              <w:widowControl/>
              <w:jc w:val="left"/>
              <w:rPr>
                <w:rFonts w:ascii="仿宋_GB2312" w:eastAsia="仿宋_GB2312" w:hAnsi="仿宋_GB2312" w:cs="仿宋_GB2312"/>
                <w:kern w:val="0"/>
                <w:sz w:val="20"/>
                <w:szCs w:val="20"/>
              </w:rPr>
            </w:pPr>
            <w:r>
              <w:rPr>
                <w:rFonts w:ascii="仿宋_GB2312" w:eastAsia="仿宋_GB2312" w:hAnsi="仿宋_GB2312" w:cs="仿宋_GB2312"/>
                <w:kern w:val="0"/>
                <w:sz w:val="20"/>
                <w:szCs w:val="20"/>
              </w:rPr>
              <w:t xml:space="preserve"> </w:t>
            </w:r>
            <w:r>
              <w:rPr>
                <w:rFonts w:ascii="仿宋_GB2312" w:eastAsia="仿宋_GB2312" w:hAnsi="仿宋_GB2312" w:cs="仿宋_GB2312" w:hint="eastAsia"/>
                <w:kern w:val="0"/>
                <w:sz w:val="20"/>
                <w:szCs w:val="20"/>
              </w:rPr>
              <w:t>指标</w:t>
            </w:r>
            <w:r>
              <w:rPr>
                <w:rFonts w:ascii="仿宋_GB2312" w:eastAsia="仿宋_GB2312" w:hAnsi="仿宋_GB2312" w:cs="仿宋_GB2312"/>
                <w:kern w:val="0"/>
                <w:sz w:val="20"/>
                <w:szCs w:val="20"/>
              </w:rPr>
              <w:t>1</w:t>
            </w:r>
            <w:r>
              <w:rPr>
                <w:rFonts w:ascii="仿宋_GB2312" w:eastAsia="仿宋_GB2312" w:hAnsi="仿宋_GB2312" w:cs="仿宋_GB2312" w:hint="eastAsia"/>
                <w:kern w:val="0"/>
                <w:sz w:val="20"/>
                <w:szCs w:val="20"/>
              </w:rPr>
              <w:t>：老百姓满意度</w:t>
            </w:r>
          </w:p>
        </w:tc>
        <w:tc>
          <w:tcPr>
            <w:tcW w:w="1939" w:type="dxa"/>
            <w:gridSpan w:val="2"/>
            <w:tcBorders>
              <w:top w:val="single" w:sz="4" w:space="0" w:color="auto"/>
              <w:left w:val="nil"/>
              <w:bottom w:val="single" w:sz="4" w:space="0" w:color="auto"/>
              <w:right w:val="single" w:sz="4" w:space="0" w:color="000000"/>
            </w:tcBorders>
            <w:vAlign w:val="center"/>
          </w:tcPr>
          <w:p w14:paraId="5BD65708" w14:textId="77777777" w:rsidR="00F72707" w:rsidRDefault="004230A3">
            <w:pPr>
              <w:widowControl/>
              <w:jc w:val="center"/>
              <w:rPr>
                <w:rFonts w:ascii="仿宋_GB2312" w:eastAsia="仿宋_GB2312" w:hAnsi="仿宋_GB2312" w:cs="仿宋_GB2312"/>
                <w:kern w:val="0"/>
                <w:sz w:val="20"/>
                <w:szCs w:val="20"/>
              </w:rPr>
            </w:pPr>
            <w:r>
              <w:rPr>
                <w:rFonts w:ascii="仿宋_GB2312" w:eastAsia="仿宋_GB2312" w:hAnsi="仿宋_GB2312" w:cs="仿宋_GB2312" w:hint="eastAsia"/>
                <w:kern w:val="0"/>
                <w:sz w:val="20"/>
                <w:szCs w:val="20"/>
              </w:rPr>
              <w:t>≥</w:t>
            </w:r>
            <w:r>
              <w:rPr>
                <w:rFonts w:ascii="仿宋_GB2312" w:eastAsia="仿宋_GB2312" w:hAnsi="仿宋_GB2312" w:cs="仿宋_GB2312" w:hint="eastAsia"/>
                <w:kern w:val="0"/>
                <w:sz w:val="20"/>
                <w:szCs w:val="20"/>
              </w:rPr>
              <w:t>100</w:t>
            </w:r>
            <w:r>
              <w:rPr>
                <w:rFonts w:ascii="仿宋_GB2312" w:eastAsia="仿宋_GB2312" w:hAnsi="仿宋_GB2312" w:cs="仿宋_GB2312"/>
                <w:kern w:val="0"/>
                <w:sz w:val="20"/>
                <w:szCs w:val="20"/>
              </w:rPr>
              <w:t>%</w:t>
            </w:r>
          </w:p>
        </w:tc>
      </w:tr>
    </w:tbl>
    <w:p w14:paraId="492949B2" w14:textId="77777777" w:rsidR="00F72707" w:rsidRDefault="00F72707">
      <w:pPr>
        <w:rPr>
          <w:rFonts w:ascii="黑体" w:eastAsia="黑体" w:hAnsi="黑体"/>
          <w:sz w:val="28"/>
          <w:szCs w:val="28"/>
        </w:rPr>
      </w:pPr>
    </w:p>
    <w:p w14:paraId="4FFD0150" w14:textId="77777777" w:rsidR="00F72707" w:rsidRDefault="00F72707">
      <w:pPr>
        <w:rPr>
          <w:rFonts w:ascii="黑体" w:eastAsia="黑体" w:hAnsi="黑体"/>
          <w:sz w:val="28"/>
          <w:szCs w:val="28"/>
        </w:rPr>
      </w:pPr>
    </w:p>
    <w:p w14:paraId="38283720" w14:textId="77777777" w:rsidR="00F72707" w:rsidRDefault="00F72707"/>
    <w:sectPr w:rsidR="00F727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A7B"/>
    <w:rsid w:val="00041A7B"/>
    <w:rsid w:val="002B4EBF"/>
    <w:rsid w:val="003D0565"/>
    <w:rsid w:val="004230A3"/>
    <w:rsid w:val="0072721E"/>
    <w:rsid w:val="008D3C9D"/>
    <w:rsid w:val="009C2567"/>
    <w:rsid w:val="00B61449"/>
    <w:rsid w:val="00B757A9"/>
    <w:rsid w:val="00F007BE"/>
    <w:rsid w:val="00F72707"/>
    <w:rsid w:val="0F5A727D"/>
    <w:rsid w:val="298E1046"/>
    <w:rsid w:val="29FA2A1E"/>
    <w:rsid w:val="327802D8"/>
    <w:rsid w:val="3AFE3873"/>
    <w:rsid w:val="518863B4"/>
    <w:rsid w:val="61B916B1"/>
    <w:rsid w:val="636B01FF"/>
    <w:rsid w:val="67DD4C84"/>
    <w:rsid w:val="69860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E3A18B"/>
  <w15:docId w15:val="{B6A8F260-68C1-4EFE-B524-C8CB95B07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655</Words>
  <Characters>297</Characters>
  <Application>Microsoft Office Word</Application>
  <DocSecurity>0</DocSecurity>
  <Lines>2</Lines>
  <Paragraphs>1</Paragraphs>
  <ScaleCrop>false</ScaleCrop>
  <Company>Lenovo</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闫超</dc:creator>
  <cp:lastModifiedBy>小 米</cp:lastModifiedBy>
  <cp:revision>8</cp:revision>
  <dcterms:created xsi:type="dcterms:W3CDTF">2021-02-23T07:53:00Z</dcterms:created>
  <dcterms:modified xsi:type="dcterms:W3CDTF">2021-03-09T08:54:00Z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