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7"/>
        <w:gridCol w:w="818"/>
        <w:gridCol w:w="833"/>
        <w:gridCol w:w="421"/>
        <w:gridCol w:w="2275"/>
        <w:gridCol w:w="937"/>
        <w:gridCol w:w="936"/>
        <w:gridCol w:w="885"/>
      </w:tblGrid>
      <w:tr w:rsidR="009E3CBF" w14:paraId="2E17A2F3" w14:textId="77777777">
        <w:trPr>
          <w:trHeight w:val="33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026B" w14:textId="77777777" w:rsidR="009E3CBF" w:rsidRDefault="009377F8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8F73" w14:textId="77777777" w:rsidR="009E3CBF" w:rsidRDefault="009E3CB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8FAAF" w14:textId="77777777" w:rsidR="009E3CBF" w:rsidRDefault="009E3CB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BF20" w14:textId="77777777" w:rsidR="009E3CBF" w:rsidRDefault="009E3CB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0745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90F9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6F0E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5AAE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E3CBF" w14:paraId="48CD8965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300AB" w14:textId="77777777" w:rsidR="009E3CBF" w:rsidRDefault="009377F8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9E3CBF" w14:paraId="3B672280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C967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9E3CBF" w14:paraId="5093D933" w14:textId="77777777">
        <w:trPr>
          <w:trHeight w:val="3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3572C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4288C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45C8C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F50F6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1A8A2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F42B0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E5340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74A6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E3CBF" w14:paraId="696FCCF0" w14:textId="77777777">
        <w:trPr>
          <w:trHeight w:val="439"/>
        </w:trPr>
        <w:tc>
          <w:tcPr>
            <w:tcW w:w="3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004BA6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62FC24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木垒哈萨克自治县民生工业园区管理委员会　</w:t>
            </w:r>
          </w:p>
        </w:tc>
      </w:tr>
      <w:tr w:rsidR="009E3CBF" w14:paraId="4E1A3F40" w14:textId="77777777">
        <w:trPr>
          <w:trHeight w:val="439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078E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C896F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13FAA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1447FB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9E3CBF" w14:paraId="7F7FC3F1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56A3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7D83A0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2F9E38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7F04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B0E4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FF02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9E3CBF" w14:paraId="0AEE0EFA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FB0C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87D6FF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保障单位正常运转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4FD419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支付职工工资、社保、公积金　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64B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207.17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C276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207.17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1331" w14:textId="27C00E93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B3A8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9E3CBF" w14:paraId="7C2CABC6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4DEE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D79DBF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业务协调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CB6CA5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商品和服务支出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E1FD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51.19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7DE7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51.19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DC57" w14:textId="0DFBE38A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B3A8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9E3CBF" w14:paraId="05A92F78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D7A5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4BB393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F80C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258.36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E8E8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258.36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F290" w14:textId="1354F03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B3A8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9E3CBF" w14:paraId="387C2AC9" w14:textId="77777777" w:rsidTr="00AB3A86">
        <w:trPr>
          <w:trHeight w:val="1429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C810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9DF3DD" w14:textId="77777777" w:rsidR="009E3CBF" w:rsidRDefault="009E3CBF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3CA14E43" w14:textId="120D81AD" w:rsidR="009E3CBF" w:rsidRDefault="009377F8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：开展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民生工业园区</w:t>
            </w:r>
            <w:r>
              <w:rPr>
                <w:rFonts w:ascii="宋体" w:hAnsi="宋体" w:cs="宋体" w:hint="eastAsia"/>
                <w:kern w:val="0"/>
                <w:sz w:val="24"/>
              </w:rPr>
              <w:t>和</w:t>
            </w:r>
            <w:r>
              <w:rPr>
                <w:rFonts w:ascii="宋体" w:hAnsi="宋体" w:cs="宋体" w:hint="eastAsia"/>
                <w:kern w:val="0"/>
                <w:sz w:val="24"/>
              </w:rPr>
              <w:t>风光电</w:t>
            </w:r>
            <w:r>
              <w:rPr>
                <w:rFonts w:ascii="宋体" w:hAnsi="宋体" w:cs="宋体" w:hint="eastAsia"/>
                <w:kern w:val="0"/>
                <w:sz w:val="24"/>
              </w:rPr>
              <w:t>业务协调工作，面对工业园区的企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业进行协调服务。</w:t>
            </w:r>
          </w:p>
          <w:p w14:paraId="13442640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完成县委安排的全部工作，保证单位的基本运转。</w:t>
            </w:r>
          </w:p>
        </w:tc>
      </w:tr>
      <w:tr w:rsidR="009E3CBF" w14:paraId="733377A2" w14:textId="77777777">
        <w:trPr>
          <w:trHeight w:val="675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2A14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F890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10881A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42147A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186DA6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9E3CBF" w14:paraId="09841F44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549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67F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5E09BA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A7D1E7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：协调企业数量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2C60A2" w14:textId="77777777" w:rsidR="009E3CBF" w:rsidRDefault="009377F8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84</w:t>
            </w:r>
            <w:r>
              <w:rPr>
                <w:rFonts w:ascii="宋体" w:hAnsi="宋体" w:cs="宋体" w:hint="eastAsia"/>
                <w:kern w:val="0"/>
                <w:sz w:val="24"/>
              </w:rPr>
              <w:t>家</w:t>
            </w:r>
          </w:p>
        </w:tc>
      </w:tr>
      <w:tr w:rsidR="009E3CBF" w14:paraId="6B4E288C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2336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83C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5CE59C9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5754C1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全县固定资产投资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5B36B2" w14:textId="75D88BB5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 w:rsidR="00AB3A86">
              <w:rPr>
                <w:rFonts w:ascii="宋体" w:hAnsi="宋体" w:cs="宋体"/>
                <w:kern w:val="0"/>
                <w:sz w:val="24"/>
              </w:rPr>
              <w:t>10</w:t>
            </w:r>
            <w:r w:rsidR="00AB3A86">
              <w:rPr>
                <w:rFonts w:ascii="宋体" w:hAnsi="宋体" w:cs="宋体" w:hint="eastAsia"/>
                <w:kern w:val="0"/>
                <w:sz w:val="24"/>
              </w:rPr>
              <w:t>亿</w:t>
            </w:r>
          </w:p>
        </w:tc>
      </w:tr>
      <w:tr w:rsidR="009E3CBF" w14:paraId="5D82F12F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738E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C941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4A512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D70F0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业务协调率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C29960" w14:textId="77777777" w:rsidR="009E3CBF" w:rsidRDefault="009377F8">
            <w:pPr>
              <w:widowControl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9E3CBF" w14:paraId="1682B6E6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74EA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EA82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E14B3B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0FCD48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协调答复率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431B7F" w14:textId="77777777" w:rsidR="009E3CBF" w:rsidRDefault="009377F8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9E3CBF" w14:paraId="21F406A0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4E47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C086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8C080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1DD707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：业务协调及时率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CEEA01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9E3CBF" w14:paraId="313DC870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EEEF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340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1C6295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FEA9EC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：协调答复时限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C99AA0" w14:textId="77777777" w:rsidR="009E3CBF" w:rsidRDefault="009377F8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天</w:t>
            </w:r>
          </w:p>
        </w:tc>
      </w:tr>
      <w:tr w:rsidR="009E3CBF" w14:paraId="36B3D28A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4223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FD33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6681E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851186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：三公经费下降率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3E95" w14:textId="77777777" w:rsidR="009E3CBF" w:rsidRDefault="009377F8">
            <w:pPr>
              <w:widowControl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10%</w:t>
            </w:r>
          </w:p>
        </w:tc>
      </w:tr>
      <w:tr w:rsidR="00AB3A86" w14:paraId="16E99D64" w14:textId="77777777" w:rsidTr="00C045C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CE14" w14:textId="77777777" w:rsidR="00AB3A86" w:rsidRDefault="00AB3A8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E95DA" w14:textId="77777777" w:rsidR="00AB3A86" w:rsidRDefault="00AB3A8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7BC10" w14:textId="77777777" w:rsidR="00AB3A86" w:rsidRDefault="00AB3A8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1692EB" w14:textId="0143B508" w:rsidR="00AB3A86" w:rsidRDefault="00AB3A8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kern w:val="0"/>
                <w:sz w:val="24"/>
              </w:rPr>
              <w:t>带动当地就业</w:t>
            </w:r>
            <w:r>
              <w:rPr>
                <w:rFonts w:ascii="宋体" w:hAnsi="宋体" w:cs="宋体" w:hint="eastAsia"/>
                <w:kern w:val="0"/>
                <w:sz w:val="24"/>
              </w:rPr>
              <w:t>人数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0F2ACC" w14:textId="1C43F357" w:rsidR="00AB3A86" w:rsidRDefault="00AB3A86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1000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AB3A86" w14:paraId="6CDAAD95" w14:textId="77777777" w:rsidTr="00C045C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D608" w14:textId="77777777" w:rsidR="00AB3A86" w:rsidRDefault="00AB3A86" w:rsidP="00AB3A8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C546" w14:textId="77777777" w:rsidR="00AB3A86" w:rsidRDefault="00AB3A86" w:rsidP="00AB3A86">
            <w:pPr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DFC81" w14:textId="1C4227F0" w:rsidR="00AB3A86" w:rsidRDefault="00AB3A86" w:rsidP="00AB3A8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6C8DE6" w14:textId="629D2178" w:rsidR="00AB3A86" w:rsidRDefault="00AB3A86" w:rsidP="00AB3A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指标1：改善园区内基础设施建设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8C6A66" w14:textId="4119E3F7" w:rsidR="00AB3A86" w:rsidRDefault="00AB3A86" w:rsidP="00AB3A86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持续改善</w:t>
            </w:r>
          </w:p>
        </w:tc>
      </w:tr>
      <w:tr w:rsidR="009E3CBF" w14:paraId="084F92D8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D188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3E1DD5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B3C89" w14:textId="77777777" w:rsidR="009E3CBF" w:rsidRDefault="009377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1E2A8A" w14:textId="27851CE2" w:rsidR="009E3CBF" w:rsidRDefault="009377F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="00AB3A86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企业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52B0A6" w14:textId="77777777" w:rsidR="009E3CBF" w:rsidRDefault="009377F8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  <w:tr w:rsidR="009E3CBF" w14:paraId="1774E63B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2755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0ED0ED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72076A" w14:textId="77777777" w:rsidR="009E3CBF" w:rsidRDefault="009E3C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9335E4" w14:textId="2678A0D1" w:rsidR="009E3CBF" w:rsidRDefault="009377F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="00AB3A86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园区内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群众满意度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873124" w14:textId="77777777" w:rsidR="009E3CBF" w:rsidRDefault="009377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</w:tbl>
    <w:p w14:paraId="7CCA1C14" w14:textId="77777777" w:rsidR="009E3CBF" w:rsidRDefault="009E3CBF"/>
    <w:sectPr w:rsidR="009E3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34528"/>
    <w:rsid w:val="001F06E9"/>
    <w:rsid w:val="00224F13"/>
    <w:rsid w:val="002C49EA"/>
    <w:rsid w:val="00611203"/>
    <w:rsid w:val="007C7DB1"/>
    <w:rsid w:val="008C0748"/>
    <w:rsid w:val="009377F8"/>
    <w:rsid w:val="00944B81"/>
    <w:rsid w:val="009E3CBF"/>
    <w:rsid w:val="00AB3A86"/>
    <w:rsid w:val="00BE22DC"/>
    <w:rsid w:val="00D85033"/>
    <w:rsid w:val="00DF10DB"/>
    <w:rsid w:val="22B10C8D"/>
    <w:rsid w:val="3A6517C4"/>
    <w:rsid w:val="62CD33FD"/>
    <w:rsid w:val="6C93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EF310"/>
  <w15:docId w15:val="{DD588109-EBD1-4E5F-B9DB-A9D1DD5D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semiHidden/>
    <w:unhideWhenUsed/>
    <w:pPr>
      <w:ind w:firstLineChars="200" w:firstLine="420"/>
    </w:pPr>
  </w:style>
  <w:style w:type="paragraph" w:styleId="a3">
    <w:name w:val="Body Text Indent"/>
    <w:basedOn w:val="a"/>
    <w:uiPriority w:val="99"/>
    <w:semiHidden/>
    <w:unhideWhenUsed/>
    <w:pPr>
      <w:spacing w:after="120"/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539</Characters>
  <Application>Microsoft Office Word</Application>
  <DocSecurity>0</DocSecurity>
  <Lines>4</Lines>
  <Paragraphs>1</Paragraphs>
  <ScaleCrop>false</ScaleCrop>
  <Company>Lenovo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dcterms:created xsi:type="dcterms:W3CDTF">2019-02-25T10:59:00Z</dcterms:created>
  <dcterms:modified xsi:type="dcterms:W3CDTF">2021-03-09T11:29:00Z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