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196" w:type="dxa"/>
        <w:tblLayout w:type="fixed"/>
        <w:tblLook w:val="04A0" w:firstRow="1" w:lastRow="0" w:firstColumn="1" w:lastColumn="0" w:noHBand="0" w:noVBand="1"/>
      </w:tblPr>
      <w:tblGrid>
        <w:gridCol w:w="930"/>
        <w:gridCol w:w="1189"/>
        <w:gridCol w:w="388"/>
        <w:gridCol w:w="860"/>
        <w:gridCol w:w="2407"/>
        <w:gridCol w:w="1097"/>
        <w:gridCol w:w="1125"/>
        <w:gridCol w:w="1200"/>
      </w:tblGrid>
      <w:tr w:rsidR="002C6EB3" w14:paraId="31C6E1FB" w14:textId="77777777">
        <w:trPr>
          <w:trHeight w:val="33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CB88A" w14:textId="77777777" w:rsidR="002C6EB3" w:rsidRDefault="00214AEF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ascii="黑体" w:eastAsia="黑体" w:hAnsi="黑体" w:cs="宋体" w:hint="eastAsia"/>
                <w:kern w:val="0"/>
                <w:szCs w:val="21"/>
              </w:rPr>
              <w:t>附件</w:t>
            </w:r>
            <w:r>
              <w:rPr>
                <w:rFonts w:ascii="黑体" w:eastAsia="黑体" w:hAnsi="黑体" w:cs="宋体" w:hint="eastAsia"/>
                <w:kern w:val="0"/>
                <w:szCs w:val="21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  <w:bookmarkEnd w:id="0"/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07C24" w14:textId="77777777" w:rsidR="002C6EB3" w:rsidRDefault="002C6EB3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577493" w14:textId="77777777" w:rsidR="002C6EB3" w:rsidRDefault="002C6EB3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02337" w14:textId="77777777" w:rsidR="002C6EB3" w:rsidRDefault="002C6EB3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3B978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EE4D2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D16EB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50BEB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2C6EB3" w14:paraId="40ACEEBC" w14:textId="77777777">
        <w:trPr>
          <w:trHeight w:val="465"/>
        </w:trPr>
        <w:tc>
          <w:tcPr>
            <w:tcW w:w="91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D82916" w14:textId="77777777" w:rsidR="002C6EB3" w:rsidRDefault="00214AEF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2C6EB3" w14:paraId="1377321E" w14:textId="77777777">
        <w:trPr>
          <w:trHeight w:val="360"/>
        </w:trPr>
        <w:tc>
          <w:tcPr>
            <w:tcW w:w="91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4F6F8C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202</w:t>
            </w:r>
            <w:r>
              <w:rPr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2C6EB3" w14:paraId="3D2AE51B" w14:textId="77777777">
        <w:trPr>
          <w:trHeight w:val="345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A5DB9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A5E39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D6648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9AD20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37DB8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AAE31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99066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589F8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2C6EB3" w14:paraId="1E10AC83" w14:textId="77777777">
        <w:trPr>
          <w:trHeight w:val="439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1A419DF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66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F814A69" w14:textId="4FCFB122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木垒县博斯坦乡中心学校</w:t>
            </w:r>
          </w:p>
        </w:tc>
      </w:tr>
      <w:tr w:rsidR="002C6EB3" w14:paraId="15BE73E0" w14:textId="77777777">
        <w:trPr>
          <w:trHeight w:val="439"/>
        </w:trPr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6D591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主要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任务</w:t>
            </w:r>
          </w:p>
        </w:tc>
        <w:tc>
          <w:tcPr>
            <w:tcW w:w="15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2BC318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3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E811AB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34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FA709A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2C6EB3" w14:paraId="56477EE7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0E06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3D6D81E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42DCBDD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2DCBE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B1773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财政拨款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F79FB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其他资金</w:t>
            </w:r>
          </w:p>
        </w:tc>
      </w:tr>
      <w:tr w:rsidR="002C6EB3" w14:paraId="4FA4DCD3" w14:textId="77777777">
        <w:trPr>
          <w:trHeight w:val="2066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5357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275E7E8" w14:textId="77777777" w:rsidR="002C6EB3" w:rsidRDefault="00214AE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基本公共支出</w:t>
            </w: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4E64B4" w14:textId="77777777" w:rsidR="002C6EB3" w:rsidRDefault="00214AE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支付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在职教职工的工资、津贴补贴、社保费、公积金；遗属补助生活费；退休教师的离退休费，独生子女费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学生助学金、日常办公费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等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支出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A3AC9" w14:textId="77777777" w:rsidR="002C6EB3" w:rsidRDefault="00214AE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1408.70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E1259" w14:textId="77777777" w:rsidR="002C6EB3" w:rsidRDefault="00214AE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1408.70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2DEA8" w14:textId="0F8C8E0C" w:rsidR="002C6EB3" w:rsidRDefault="007A19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C6EB3" w14:paraId="711A29A1" w14:textId="77777777">
        <w:trPr>
          <w:trHeight w:val="836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865FE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72D84DB" w14:textId="138CF865" w:rsidR="002C6EB3" w:rsidRDefault="007A191A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义务教育</w:t>
            </w: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84EBF9F" w14:textId="77777777" w:rsidR="002C6EB3" w:rsidRDefault="00214AE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城乡义务教育保障机制公用经费专项资金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9FD1E" w14:textId="77777777" w:rsidR="002C6EB3" w:rsidRDefault="00214AE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31.96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0573E" w14:textId="4815FA7D" w:rsidR="002C6EB3" w:rsidRDefault="00AE3D5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FBC5D" w14:textId="40CC4182" w:rsidR="002C6EB3" w:rsidRDefault="00AE3D5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31.96</w:t>
            </w:r>
          </w:p>
        </w:tc>
      </w:tr>
      <w:tr w:rsidR="002C6EB3" w14:paraId="1B22EB4C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BEA6B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1CD820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金额合计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C0185" w14:textId="77777777" w:rsidR="002C6EB3" w:rsidRDefault="00214AE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1440.66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30024" w14:textId="2AA7A2F3" w:rsidR="002C6EB3" w:rsidRDefault="00AE3D5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1408.70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94118" w14:textId="6FF02F04" w:rsidR="002C6EB3" w:rsidRDefault="00AE3D5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31.96</w:t>
            </w:r>
          </w:p>
        </w:tc>
      </w:tr>
      <w:tr w:rsidR="002C6EB3" w14:paraId="2A806619" w14:textId="77777777">
        <w:trPr>
          <w:trHeight w:val="1851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97137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总体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</w:p>
        </w:tc>
        <w:tc>
          <w:tcPr>
            <w:tcW w:w="82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0692411" w14:textId="77777777" w:rsidR="002C6EB3" w:rsidRDefault="00214AE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：宣传贯彻执行党和国家的教育方针、政策、法律法规等坚持依法执教、依法治学，贯彻执行县教育局的行政规章制度；</w:t>
            </w:r>
          </w:p>
          <w:p w14:paraId="0C999F42" w14:textId="77777777" w:rsidR="002C6EB3" w:rsidRDefault="00214AE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：组织开展本校的教育科学科研和教育教学改革，全力推进素质教育实施；</w:t>
            </w:r>
          </w:p>
          <w:p w14:paraId="7C7F5CD9" w14:textId="77777777" w:rsidR="002C6EB3" w:rsidRDefault="00214AE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：按照义务教育课程计划，开齐课程，开足课时，认真实施中小学的教育教学管理，全面推进素质教育，全面提高教育教学质量；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  <w:p w14:paraId="3D19E1AD" w14:textId="77777777" w:rsidR="002C6EB3" w:rsidRDefault="00214AE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kern w:val="0"/>
                <w:sz w:val="24"/>
              </w:rPr>
              <w:t>：负责本校财务和基建管理，筹措资金，改善办学条件等工作；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  <w:p w14:paraId="24F3729B" w14:textId="77777777" w:rsidR="002C6EB3" w:rsidRDefault="00214AE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  <w:r>
              <w:rPr>
                <w:rFonts w:ascii="宋体" w:hAnsi="宋体" w:cs="宋体" w:hint="eastAsia"/>
                <w:kern w:val="0"/>
                <w:sz w:val="24"/>
              </w:rPr>
              <w:t>：及时、足额的发放在职职工工资、缴纳社保等人员经费、离退休人员交通费、独生子女奖励金、遗属生活费，</w:t>
            </w:r>
            <w:r>
              <w:rPr>
                <w:rFonts w:ascii="宋体" w:hAnsi="宋体" w:cs="宋体" w:hint="eastAsia"/>
                <w:kern w:val="0"/>
                <w:sz w:val="24"/>
              </w:rPr>
              <w:t>学生助学金、</w:t>
            </w:r>
            <w:r>
              <w:rPr>
                <w:rFonts w:ascii="宋体" w:hAnsi="宋体" w:cs="宋体" w:hint="eastAsia"/>
                <w:kern w:val="0"/>
                <w:sz w:val="24"/>
              </w:rPr>
              <w:t>保障学校的正常运行。</w:t>
            </w:r>
          </w:p>
        </w:tc>
      </w:tr>
      <w:tr w:rsidR="002C6EB3" w14:paraId="35974860" w14:textId="77777777">
        <w:trPr>
          <w:trHeight w:val="675"/>
        </w:trPr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992FE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绩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效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标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8DFCF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DED142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0E8847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8EC138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2C6EB3" w14:paraId="760A22F4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6C36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40537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完成指标</w:t>
            </w:r>
          </w:p>
        </w:tc>
        <w:tc>
          <w:tcPr>
            <w:tcW w:w="12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14918A0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数量指标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427F87" w14:textId="77777777" w:rsidR="002C6EB3" w:rsidRDefault="00214AE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：义务教育入学数量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2329E0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401</w:t>
            </w:r>
            <w:r>
              <w:rPr>
                <w:rFonts w:ascii="宋体" w:hAnsi="宋体" w:cs="宋体" w:hint="eastAsia"/>
                <w:kern w:val="0"/>
                <w:sz w:val="24"/>
              </w:rPr>
              <w:t>人</w:t>
            </w:r>
          </w:p>
        </w:tc>
      </w:tr>
      <w:tr w:rsidR="002C6EB3" w14:paraId="402D2F44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BEDC3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D4D3F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1C594A06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8797D61" w14:textId="77777777" w:rsidR="002C6EB3" w:rsidRDefault="00214AEF">
            <w:pPr>
              <w:widowControl/>
              <w:jc w:val="left"/>
              <w:rPr>
                <w:rFonts w:ascii="宋体" w:eastAsiaTheme="minorEastAsia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学前</w:t>
            </w:r>
            <w:r>
              <w:rPr>
                <w:rFonts w:ascii="宋体" w:hAnsi="宋体" w:cs="宋体" w:hint="eastAsia"/>
                <w:kern w:val="0"/>
                <w:sz w:val="24"/>
              </w:rPr>
              <w:t>教育入学数量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CBCABA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192</w:t>
            </w:r>
            <w:r>
              <w:rPr>
                <w:rFonts w:ascii="宋体" w:hAnsi="宋体" w:cs="宋体" w:hint="eastAsia"/>
                <w:kern w:val="0"/>
                <w:sz w:val="24"/>
              </w:rPr>
              <w:t>人</w:t>
            </w:r>
          </w:p>
        </w:tc>
      </w:tr>
      <w:tr w:rsidR="002C6EB3" w14:paraId="6887EE6E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B1A8C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63458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202D262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14DDF35" w14:textId="77777777" w:rsidR="002C6EB3" w:rsidRDefault="00214AE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：开展班主任、德育教师国培培训数量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378B36C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>
              <w:rPr>
                <w:rFonts w:ascii="宋体" w:hAnsi="宋体" w:cs="宋体" w:hint="eastAsia"/>
                <w:kern w:val="0"/>
                <w:sz w:val="24"/>
              </w:rPr>
              <w:t>20</w:t>
            </w:r>
            <w:r>
              <w:rPr>
                <w:rFonts w:ascii="宋体" w:hAnsi="宋体" w:cs="宋体" w:hint="eastAsia"/>
                <w:kern w:val="0"/>
                <w:sz w:val="24"/>
              </w:rPr>
              <w:t>人</w:t>
            </w:r>
          </w:p>
        </w:tc>
      </w:tr>
      <w:tr w:rsidR="002C6EB3" w14:paraId="79478E92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2E025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DB612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76EA715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B0CA299" w14:textId="77777777" w:rsidR="002C6EB3" w:rsidRDefault="00214AE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kern w:val="0"/>
                <w:sz w:val="24"/>
              </w:rPr>
              <w:t>：开展教师送交下乡、外出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讲大赛课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、外出听课次数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C6BCD9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  <w:r>
              <w:rPr>
                <w:rFonts w:ascii="宋体" w:hAnsi="宋体" w:cs="宋体" w:hint="eastAsia"/>
                <w:kern w:val="0"/>
                <w:sz w:val="24"/>
              </w:rPr>
              <w:t>次</w:t>
            </w:r>
          </w:p>
        </w:tc>
      </w:tr>
      <w:tr w:rsidR="002C6EB3" w14:paraId="3515D07E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56AA7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6D00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8E754CC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DACC7A2" w14:textId="77777777" w:rsidR="002C6EB3" w:rsidRDefault="00214AE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开展教研活动数量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739486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>
              <w:rPr>
                <w:rFonts w:ascii="宋体" w:hAnsi="宋体" w:cs="宋体" w:hint="eastAsia"/>
                <w:kern w:val="0"/>
                <w:sz w:val="24"/>
              </w:rPr>
              <w:t>140</w:t>
            </w:r>
            <w:r>
              <w:rPr>
                <w:rFonts w:ascii="宋体" w:hAnsi="宋体" w:cs="宋体" w:hint="eastAsia"/>
                <w:kern w:val="0"/>
                <w:sz w:val="24"/>
              </w:rPr>
              <w:t>次</w:t>
            </w:r>
          </w:p>
        </w:tc>
      </w:tr>
      <w:tr w:rsidR="002C6EB3" w14:paraId="0782C505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C3643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A5C91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EDF14E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4F13E2" w14:textId="77777777" w:rsidR="002C6EB3" w:rsidRDefault="00214AE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：学生升学率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BA70B6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>
              <w:rPr>
                <w:rFonts w:ascii="宋体" w:hAnsi="宋体" w:cs="宋体" w:hint="eastAsia"/>
                <w:kern w:val="0"/>
                <w:sz w:val="24"/>
              </w:rPr>
              <w:t>100</w:t>
            </w:r>
            <w:r>
              <w:rPr>
                <w:rFonts w:ascii="宋体" w:hAnsi="宋体" w:cs="宋体"/>
                <w:kern w:val="0"/>
                <w:sz w:val="24"/>
              </w:rPr>
              <w:t>%</w:t>
            </w:r>
          </w:p>
        </w:tc>
      </w:tr>
      <w:tr w:rsidR="002C6EB3" w14:paraId="4503D09F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D0E8F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5133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9BF5C8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D30D4D9" w14:textId="77777777" w:rsidR="002C6EB3" w:rsidRDefault="00214AE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：学生校园活动参与率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5623E7C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>
              <w:rPr>
                <w:rFonts w:ascii="宋体" w:hAnsi="宋体" w:cs="宋体" w:hint="eastAsia"/>
                <w:kern w:val="0"/>
                <w:sz w:val="24"/>
              </w:rPr>
              <w:t>95</w:t>
            </w:r>
            <w:r>
              <w:rPr>
                <w:rFonts w:ascii="宋体" w:hAnsi="宋体" w:cs="宋体"/>
                <w:kern w:val="0"/>
                <w:sz w:val="24"/>
              </w:rPr>
              <w:t>%</w:t>
            </w:r>
          </w:p>
        </w:tc>
      </w:tr>
      <w:tr w:rsidR="002C6EB3" w14:paraId="0AE217A9" w14:textId="77777777">
        <w:trPr>
          <w:trHeight w:val="394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38BB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3707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63B9E6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DF626D" w14:textId="77777777" w:rsidR="002C6EB3" w:rsidRDefault="00214AE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：各类考试完成及时率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CFE070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>
              <w:rPr>
                <w:rFonts w:ascii="宋体" w:hAnsi="宋体" w:cs="宋体" w:hint="eastAsia"/>
                <w:kern w:val="0"/>
                <w:sz w:val="24"/>
              </w:rPr>
              <w:t>100%</w:t>
            </w:r>
          </w:p>
        </w:tc>
      </w:tr>
      <w:tr w:rsidR="002C6EB3" w14:paraId="56F1A2FC" w14:textId="77777777">
        <w:trPr>
          <w:trHeight w:val="394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2623F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FD90A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E6196B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B69EDF7" w14:textId="77777777" w:rsidR="002C6EB3" w:rsidRDefault="00214AE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：生均</w:t>
            </w:r>
            <w:r>
              <w:rPr>
                <w:rFonts w:ascii="宋体" w:hAnsi="宋体" w:cs="宋体" w:hint="eastAsia"/>
                <w:kern w:val="0"/>
                <w:sz w:val="24"/>
              </w:rPr>
              <w:t>公用经费</w:t>
            </w:r>
            <w:r>
              <w:rPr>
                <w:rFonts w:ascii="宋体" w:hAnsi="宋体" w:cs="宋体" w:hint="eastAsia"/>
                <w:kern w:val="0"/>
                <w:sz w:val="24"/>
              </w:rPr>
              <w:t>补助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B239A" w14:textId="77777777" w:rsidR="002C6EB3" w:rsidRDefault="00214AE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≤</w:t>
            </w:r>
            <w:r>
              <w:rPr>
                <w:rFonts w:ascii="宋体" w:hAnsi="宋体" w:cs="宋体" w:hint="eastAsia"/>
                <w:kern w:val="0"/>
                <w:sz w:val="24"/>
              </w:rPr>
              <w:t>650</w:t>
            </w:r>
            <w:r>
              <w:rPr>
                <w:rFonts w:ascii="宋体" w:hAnsi="宋体" w:cs="宋体" w:hint="eastAsia"/>
                <w:kern w:val="0"/>
                <w:sz w:val="24"/>
              </w:rPr>
              <w:t>元</w:t>
            </w:r>
            <w:r>
              <w:rPr>
                <w:rFonts w:ascii="宋体" w:hAnsi="宋体" w:cs="宋体" w:hint="eastAsia"/>
                <w:kern w:val="0"/>
                <w:sz w:val="24"/>
              </w:rPr>
              <w:t>/</w:t>
            </w:r>
            <w:r>
              <w:rPr>
                <w:rFonts w:ascii="宋体" w:hAnsi="宋体" w:cs="宋体" w:hint="eastAsia"/>
                <w:kern w:val="0"/>
                <w:sz w:val="24"/>
              </w:rPr>
              <w:t>人</w:t>
            </w:r>
            <w:r>
              <w:rPr>
                <w:rFonts w:ascii="宋体" w:hAnsi="宋体" w:cs="宋体" w:hint="eastAsia"/>
                <w:kern w:val="0"/>
                <w:sz w:val="24"/>
              </w:rPr>
              <w:t>/</w:t>
            </w: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</w:p>
        </w:tc>
      </w:tr>
      <w:tr w:rsidR="002C6EB3" w14:paraId="3DCA6C2B" w14:textId="77777777">
        <w:trPr>
          <w:trHeight w:val="468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87CC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6651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25F6A9" w14:textId="77777777" w:rsidR="002C6EB3" w:rsidRDefault="002C6E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B7484F1" w14:textId="77777777" w:rsidR="002C6EB3" w:rsidRDefault="00214AE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取暖费</w:t>
            </w:r>
            <w:r>
              <w:rPr>
                <w:rFonts w:ascii="宋体" w:hAnsi="宋体" w:cs="宋体" w:hint="eastAsia"/>
                <w:kern w:val="0"/>
                <w:sz w:val="24"/>
              </w:rPr>
              <w:t>补助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CD956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≤</w:t>
            </w:r>
            <w:r>
              <w:rPr>
                <w:rFonts w:ascii="宋体" w:hAnsi="宋体" w:cs="宋体" w:hint="eastAsia"/>
                <w:kern w:val="0"/>
                <w:sz w:val="24"/>
              </w:rPr>
              <w:t>180</w:t>
            </w:r>
            <w:r>
              <w:rPr>
                <w:rFonts w:ascii="宋体" w:hAnsi="宋体" w:cs="宋体" w:hint="eastAsia"/>
                <w:kern w:val="0"/>
                <w:sz w:val="24"/>
              </w:rPr>
              <w:t>元</w:t>
            </w:r>
            <w:r>
              <w:rPr>
                <w:rFonts w:ascii="宋体" w:hAnsi="宋体" w:cs="宋体" w:hint="eastAsia"/>
                <w:kern w:val="0"/>
                <w:sz w:val="24"/>
              </w:rPr>
              <w:t>/</w:t>
            </w:r>
            <w:r>
              <w:rPr>
                <w:rFonts w:ascii="宋体" w:hAnsi="宋体" w:cs="宋体" w:hint="eastAsia"/>
                <w:kern w:val="0"/>
                <w:sz w:val="24"/>
              </w:rPr>
              <w:t>人</w:t>
            </w:r>
            <w:r>
              <w:rPr>
                <w:rFonts w:ascii="宋体" w:hAnsi="宋体" w:cs="宋体" w:hint="eastAsia"/>
                <w:kern w:val="0"/>
                <w:sz w:val="24"/>
              </w:rPr>
              <w:t>/</w:t>
            </w: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</w:p>
        </w:tc>
      </w:tr>
      <w:tr w:rsidR="002C6EB3" w14:paraId="25318E25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482BE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873AF" w14:textId="77777777" w:rsidR="002C6EB3" w:rsidRDefault="00214AEF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效益指标</w:t>
            </w:r>
          </w:p>
        </w:tc>
        <w:tc>
          <w:tcPr>
            <w:tcW w:w="12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BAF769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社会效益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EB25422" w14:textId="546A49B6" w:rsidR="002C6EB3" w:rsidRDefault="00214AE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适龄儿童</w:t>
            </w:r>
            <w:r w:rsidR="00E00D7F">
              <w:rPr>
                <w:rFonts w:ascii="宋体" w:hAnsi="宋体" w:cs="宋体" w:hint="eastAsia"/>
                <w:kern w:val="0"/>
                <w:sz w:val="24"/>
              </w:rPr>
              <w:t>义务教育覆盖率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A525FC9" w14:textId="3EF86216" w:rsidR="002C6EB3" w:rsidRDefault="00214AE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 w:rsidR="00E00D7F">
              <w:rPr>
                <w:rFonts w:ascii="宋体" w:hAnsi="宋体" w:cs="宋体" w:hint="eastAsia"/>
                <w:kern w:val="0"/>
                <w:sz w:val="24"/>
              </w:rPr>
              <w:t>≧100%</w:t>
            </w:r>
          </w:p>
        </w:tc>
      </w:tr>
      <w:tr w:rsidR="002C6EB3" w14:paraId="7EAA569E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6D909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125EE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3F8F872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1601737" w14:textId="77777777" w:rsidR="002C6EB3" w:rsidRDefault="00214AE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：提高我校教育教学水平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675EBE" w14:textId="77777777" w:rsidR="002C6EB3" w:rsidRDefault="00214AE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有效提高</w:t>
            </w:r>
          </w:p>
        </w:tc>
      </w:tr>
      <w:tr w:rsidR="002C6EB3" w14:paraId="421336C2" w14:textId="77777777">
        <w:trPr>
          <w:trHeight w:val="756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9E30F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936F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4DCF320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可持续影响指标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B67D861" w14:textId="77777777" w:rsidR="002C6EB3" w:rsidRDefault="00214AE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持续改善更新办学条件，提高学校竞争力和办学能力，促进学校可持续发展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E5058F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有效提升</w:t>
            </w:r>
          </w:p>
        </w:tc>
      </w:tr>
      <w:tr w:rsidR="002C6EB3" w14:paraId="507F21F5" w14:textId="77777777">
        <w:trPr>
          <w:trHeight w:val="439"/>
        </w:trPr>
        <w:tc>
          <w:tcPr>
            <w:tcW w:w="9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6289B52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B99BE" w14:textId="77777777" w:rsidR="002C6EB3" w:rsidRDefault="00214AE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124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5D8BB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A783516" w14:textId="77777777" w:rsidR="002C6EB3" w:rsidRDefault="00214AE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：学生满意度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99347B" w14:textId="77777777" w:rsidR="002C6EB3" w:rsidRDefault="00214AEF">
            <w:pPr>
              <w:widowControl/>
              <w:ind w:firstLineChars="300" w:firstLine="72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>
              <w:rPr>
                <w:rFonts w:ascii="宋体" w:hAnsi="宋体" w:cs="宋体" w:hint="eastAsia"/>
                <w:kern w:val="0"/>
                <w:sz w:val="24"/>
              </w:rPr>
              <w:t>95%</w:t>
            </w:r>
          </w:p>
        </w:tc>
      </w:tr>
      <w:tr w:rsidR="002C6EB3" w14:paraId="7BA12B4B" w14:textId="77777777">
        <w:trPr>
          <w:trHeight w:val="439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69496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F1D81" w14:textId="77777777" w:rsidR="002C6EB3" w:rsidRDefault="002C6E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B9DA0" w14:textId="77777777" w:rsidR="002C6EB3" w:rsidRDefault="002C6E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3AF311" w14:textId="77777777" w:rsidR="002C6EB3" w:rsidRDefault="00214AE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：家长满意度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08BBB67" w14:textId="77777777" w:rsidR="002C6EB3" w:rsidRDefault="00214AEF">
            <w:pPr>
              <w:widowControl/>
              <w:ind w:firstLineChars="300" w:firstLine="72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>
              <w:rPr>
                <w:rFonts w:ascii="宋体" w:hAnsi="宋体" w:cs="宋体" w:hint="eastAsia"/>
                <w:kern w:val="0"/>
                <w:sz w:val="24"/>
              </w:rPr>
              <w:t>95%</w:t>
            </w:r>
          </w:p>
        </w:tc>
      </w:tr>
    </w:tbl>
    <w:p w14:paraId="7106C405" w14:textId="77777777" w:rsidR="002C6EB3" w:rsidRDefault="002C6EB3">
      <w:pPr>
        <w:rPr>
          <w:rFonts w:ascii="黑体" w:eastAsia="黑体" w:hAnsi="黑体"/>
          <w:sz w:val="28"/>
          <w:szCs w:val="28"/>
        </w:rPr>
      </w:pPr>
    </w:p>
    <w:p w14:paraId="2B9AE3B0" w14:textId="77777777" w:rsidR="002C6EB3" w:rsidRDefault="002C6EB3">
      <w:pPr>
        <w:rPr>
          <w:rFonts w:ascii="黑体" w:eastAsia="黑体" w:hAnsi="黑体"/>
          <w:sz w:val="28"/>
          <w:szCs w:val="28"/>
        </w:rPr>
      </w:pPr>
    </w:p>
    <w:p w14:paraId="701D91C1" w14:textId="77777777" w:rsidR="002C6EB3" w:rsidRDefault="002C6EB3"/>
    <w:sectPr w:rsidR="002C6E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2DC"/>
    <w:rsid w:val="00064A87"/>
    <w:rsid w:val="000815D1"/>
    <w:rsid w:val="000B5A32"/>
    <w:rsid w:val="00104BAB"/>
    <w:rsid w:val="00214AEF"/>
    <w:rsid w:val="002447DF"/>
    <w:rsid w:val="002C6EB3"/>
    <w:rsid w:val="00300F3F"/>
    <w:rsid w:val="00310D14"/>
    <w:rsid w:val="003F28D2"/>
    <w:rsid w:val="00440A19"/>
    <w:rsid w:val="00472595"/>
    <w:rsid w:val="004944B0"/>
    <w:rsid w:val="004A408C"/>
    <w:rsid w:val="004C5565"/>
    <w:rsid w:val="004E38AC"/>
    <w:rsid w:val="005353E3"/>
    <w:rsid w:val="005E3B54"/>
    <w:rsid w:val="005F60C0"/>
    <w:rsid w:val="0061703F"/>
    <w:rsid w:val="00660293"/>
    <w:rsid w:val="006C41F9"/>
    <w:rsid w:val="006E538E"/>
    <w:rsid w:val="0075735D"/>
    <w:rsid w:val="007762C9"/>
    <w:rsid w:val="007A191A"/>
    <w:rsid w:val="007A4BF4"/>
    <w:rsid w:val="008650E1"/>
    <w:rsid w:val="008B782F"/>
    <w:rsid w:val="008F799F"/>
    <w:rsid w:val="00944B81"/>
    <w:rsid w:val="0096467F"/>
    <w:rsid w:val="00A576A6"/>
    <w:rsid w:val="00A63321"/>
    <w:rsid w:val="00AE3D5B"/>
    <w:rsid w:val="00B177A1"/>
    <w:rsid w:val="00BD0FB3"/>
    <w:rsid w:val="00BE22DC"/>
    <w:rsid w:val="00BE58FC"/>
    <w:rsid w:val="00C14FF0"/>
    <w:rsid w:val="00C25F83"/>
    <w:rsid w:val="00C546F5"/>
    <w:rsid w:val="00C665DC"/>
    <w:rsid w:val="00D02391"/>
    <w:rsid w:val="00D66536"/>
    <w:rsid w:val="00D85033"/>
    <w:rsid w:val="00E00D7F"/>
    <w:rsid w:val="00E13F05"/>
    <w:rsid w:val="00E3265A"/>
    <w:rsid w:val="00E94212"/>
    <w:rsid w:val="00EB521B"/>
    <w:rsid w:val="00EF6F06"/>
    <w:rsid w:val="00F1637E"/>
    <w:rsid w:val="00F27E0F"/>
    <w:rsid w:val="00FC44D7"/>
    <w:rsid w:val="01B85500"/>
    <w:rsid w:val="04615707"/>
    <w:rsid w:val="052B13DD"/>
    <w:rsid w:val="06A2450E"/>
    <w:rsid w:val="06C661EF"/>
    <w:rsid w:val="078540F2"/>
    <w:rsid w:val="08B1370D"/>
    <w:rsid w:val="158A7998"/>
    <w:rsid w:val="17F54CB3"/>
    <w:rsid w:val="1860664B"/>
    <w:rsid w:val="1A7B16BE"/>
    <w:rsid w:val="1ED12B0C"/>
    <w:rsid w:val="20EC3A45"/>
    <w:rsid w:val="21B90BE6"/>
    <w:rsid w:val="22EC6821"/>
    <w:rsid w:val="2B104474"/>
    <w:rsid w:val="2E4058B7"/>
    <w:rsid w:val="32D0473B"/>
    <w:rsid w:val="33FC5D4A"/>
    <w:rsid w:val="34B713ED"/>
    <w:rsid w:val="34F53A4F"/>
    <w:rsid w:val="35A56188"/>
    <w:rsid w:val="377267BE"/>
    <w:rsid w:val="3806580A"/>
    <w:rsid w:val="3B233B4D"/>
    <w:rsid w:val="402F0D9F"/>
    <w:rsid w:val="430A7668"/>
    <w:rsid w:val="51E411C5"/>
    <w:rsid w:val="55114223"/>
    <w:rsid w:val="5CE75A3A"/>
    <w:rsid w:val="5D717EBD"/>
    <w:rsid w:val="5F81675B"/>
    <w:rsid w:val="601B2EB1"/>
    <w:rsid w:val="61527BDA"/>
    <w:rsid w:val="6387549B"/>
    <w:rsid w:val="758A65AA"/>
    <w:rsid w:val="7A6F377E"/>
    <w:rsid w:val="7D582399"/>
    <w:rsid w:val="7D6E5C48"/>
    <w:rsid w:val="7FEC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410563"/>
  <w15:docId w15:val="{8B8F53D6-BB1C-45AA-9E78-7C6749643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155</Words>
  <Characters>885</Characters>
  <Application>Microsoft Office Word</Application>
  <DocSecurity>0</DocSecurity>
  <Lines>7</Lines>
  <Paragraphs>2</Paragraphs>
  <ScaleCrop>false</ScaleCrop>
  <Company>Lenovo</Company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13</cp:revision>
  <dcterms:created xsi:type="dcterms:W3CDTF">2021-02-23T03:07:00Z</dcterms:created>
  <dcterms:modified xsi:type="dcterms:W3CDTF">2021-03-09T11:35:00Z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