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795"/>
        <w:gridCol w:w="822"/>
        <w:gridCol w:w="416"/>
        <w:gridCol w:w="2188"/>
        <w:gridCol w:w="992"/>
        <w:gridCol w:w="966"/>
        <w:gridCol w:w="927"/>
      </w:tblGrid>
      <w:tr w:rsidR="001B55BF" w14:paraId="05F620E5" w14:textId="77777777" w:rsidTr="009D508E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9BFCD" w14:textId="77777777" w:rsidR="001B55BF" w:rsidRDefault="009D508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FC2E3" w14:textId="77777777" w:rsidR="001B55BF" w:rsidRDefault="001B55B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446C7" w14:textId="77777777" w:rsidR="001B55BF" w:rsidRDefault="001B55B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EF46" w14:textId="77777777" w:rsidR="001B55BF" w:rsidRDefault="001B55B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725FF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9921D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1A5B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AFB43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B55BF" w14:paraId="39DA43FC" w14:textId="77777777">
        <w:trPr>
          <w:trHeight w:val="756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8A5B7" w14:textId="77777777" w:rsidR="001B55BF" w:rsidRDefault="009D508E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1B55BF" w14:paraId="09AB6DC8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EE09C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202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1B55BF" w14:paraId="5F400706" w14:textId="77777777" w:rsidTr="009D508E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F5279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BA401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F8F1B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1E95B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22D23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A72E7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6E3EE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2FD65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B55BF" w14:paraId="4BA3D5AD" w14:textId="77777777">
        <w:trPr>
          <w:trHeight w:val="439"/>
        </w:trPr>
        <w:tc>
          <w:tcPr>
            <w:tcW w:w="3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5A4A6C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E5D186" w14:textId="77777777" w:rsidR="001B55BF" w:rsidRDefault="009D508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木垒县人民检察院</w:t>
            </w:r>
          </w:p>
        </w:tc>
      </w:tr>
      <w:tr w:rsidR="001B55BF" w14:paraId="23873840" w14:textId="77777777" w:rsidTr="009D508E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1913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3D5D3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EFD61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8B6AA5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1B55BF" w14:paraId="3AFD2798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AFEB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BA747B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136FAC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DCEB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0F7F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32BD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1B55BF" w14:paraId="1214EC0C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CF22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EB07D2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保运转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97CD2C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在职人员和聘用人员基本工资、津贴补贴、社会保障缴费等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C836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548.89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6E13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548.89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9A0E" w14:textId="0BC0ABA9" w:rsidR="001B55BF" w:rsidRDefault="0092705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1B55BF" w14:paraId="567B7C54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FC45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BEB591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2EA2" w14:textId="77777777" w:rsidR="001B55BF" w:rsidRDefault="009D508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548.89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9DBE" w14:textId="77777777" w:rsidR="001B55BF" w:rsidRDefault="009D508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548.89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7843" w14:textId="798620D9" w:rsidR="001B55BF" w:rsidRDefault="009D508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927050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1B55BF" w14:paraId="1882E907" w14:textId="77777777" w:rsidTr="00927050">
        <w:trPr>
          <w:trHeight w:val="1972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821F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55D6C6" w14:textId="15A3FEED" w:rsidR="001B55BF" w:rsidRDefault="009D508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927050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：严格控制机关运行经费。</w:t>
            </w:r>
          </w:p>
          <w:p w14:paraId="081D38E8" w14:textId="39BF780B" w:rsidR="001B55BF" w:rsidRDefault="009D508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927050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：单位年度业务考核通过率有效提高。</w:t>
            </w:r>
          </w:p>
          <w:p w14:paraId="641CE0FD" w14:textId="51A8595F" w:rsidR="001B55BF" w:rsidRDefault="009D508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927050"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：强化信访工作，维护当事人合法权益，维护社会公平正义</w:t>
            </w:r>
          </w:p>
          <w:p w14:paraId="14D7090D" w14:textId="0CE505E0" w:rsidR="001B55BF" w:rsidRDefault="009D508E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927050"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：通过履行侦查、批准逮捕、审查起诉、支持公诉等法律监督职能，保证国家法律的统一和正确实施。</w:t>
            </w:r>
          </w:p>
        </w:tc>
      </w:tr>
      <w:tr w:rsidR="001B55BF" w14:paraId="53E06B7D" w14:textId="77777777" w:rsidTr="009D508E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78F2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E017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DF95B7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7F72A2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5D9315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013900" w14:paraId="42C4D463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7299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A14FC5" w14:textId="674B216E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38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7DF988" w14:textId="03CCEA74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DA9C63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指标1：案件信息公开数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AE74D4" w14:textId="77777777" w:rsidR="00013900" w:rsidRDefault="00013900">
            <w:pPr>
              <w:widowControl/>
              <w:spacing w:line="260" w:lineRule="exact"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</w:rPr>
              <w:t>≥150件</w:t>
            </w:r>
          </w:p>
        </w:tc>
      </w:tr>
      <w:tr w:rsidR="00013900" w14:paraId="2CA7778F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BEF9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F043C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E827153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425CFD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指标2：开展检察业务数据核查工作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F61599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≥12次</w:t>
            </w:r>
          </w:p>
        </w:tc>
      </w:tr>
      <w:tr w:rsidR="00013900" w14:paraId="7B7F99FD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6EC9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0D397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A41EEAB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6DF369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指标3：检察办案工作受理公益诉讼并发出检察建议数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1FBC17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≥70件</w:t>
            </w:r>
          </w:p>
        </w:tc>
      </w:tr>
      <w:tr w:rsidR="00013900" w14:paraId="681F3792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84BB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7E3A8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6F58930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9CB229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指标4：开展执法督查工作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6B7974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≥2次</w:t>
            </w:r>
          </w:p>
        </w:tc>
      </w:tr>
      <w:tr w:rsidR="00013900" w14:paraId="7433E55A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D37A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4B753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9DA5A" w14:textId="77777777" w:rsidR="00013900" w:rsidRDefault="000139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AA5117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指标1：检察办案工作提起公诉案件数审结率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F5A126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</w:tr>
      <w:tr w:rsidR="00013900" w14:paraId="591A3EFA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088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F54FF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8C9F32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C3EB81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指标2：批准（决定）逮捕准确率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2E5907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≥95%</w:t>
            </w:r>
          </w:p>
        </w:tc>
      </w:tr>
      <w:tr w:rsidR="00013900" w14:paraId="35707C61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EA10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66193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9FE3F" w14:textId="77777777" w:rsidR="00013900" w:rsidRDefault="000139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0B996A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指标1：案件办理完结及时率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09723D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≥100%</w:t>
            </w:r>
          </w:p>
        </w:tc>
      </w:tr>
      <w:tr w:rsidR="00013900" w14:paraId="4EBF9D2A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7692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19702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FAE4A4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225B45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指标2：信访事件处理及时率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142AEE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≥100%</w:t>
            </w:r>
          </w:p>
        </w:tc>
      </w:tr>
      <w:tr w:rsidR="00013900" w14:paraId="7DE9677A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025C" w14:textId="77777777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44E9" w14:textId="77777777" w:rsidR="00013900" w:rsidRDefault="000139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16F0C" w14:textId="7E33B65E" w:rsidR="00013900" w:rsidRDefault="000139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2DDD66" w14:textId="2176107A" w:rsidR="00013900" w:rsidRDefault="000139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指标1：办案费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937B2D" w14:textId="3FAAA75A" w:rsidR="00013900" w:rsidRDefault="000139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</w:rPr>
              <w:t>46</w:t>
            </w:r>
            <w:r>
              <w:rPr>
                <w:rFonts w:ascii="宋体" w:hAnsi="宋体" w:cs="宋体" w:hint="eastAsia"/>
                <w:kern w:val="0"/>
                <w:sz w:val="24"/>
              </w:rPr>
              <w:t>万</w:t>
            </w:r>
            <w:r w:rsidR="002805B6">
              <w:rPr>
                <w:rFonts w:ascii="宋体" w:hAnsi="宋体" w:cs="宋体" w:hint="eastAsia"/>
                <w:kern w:val="0"/>
                <w:sz w:val="24"/>
              </w:rPr>
              <w:t>元</w:t>
            </w:r>
          </w:p>
        </w:tc>
      </w:tr>
      <w:tr w:rsidR="002805B6" w14:paraId="1C2CE0F8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30A5" w14:textId="77777777" w:rsidR="002805B6" w:rsidRDefault="002805B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025C" w14:textId="77777777" w:rsidR="002805B6" w:rsidRDefault="002805B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A743C9" w14:textId="667D49B4" w:rsidR="002805B6" w:rsidRDefault="002805B6" w:rsidP="00D1744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E050FD" w14:textId="77777777" w:rsidR="002805B6" w:rsidRDefault="002805B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挽回刑事诉讼涉案财物的经济损失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8F9AA8" w14:textId="77777777" w:rsidR="002805B6" w:rsidRDefault="002805B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效果明显</w:t>
            </w:r>
          </w:p>
        </w:tc>
      </w:tr>
      <w:tr w:rsidR="002805B6" w14:paraId="7F843DE4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5DF1" w14:textId="77777777" w:rsidR="002805B6" w:rsidRDefault="002805B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A3D8" w14:textId="77777777" w:rsidR="002805B6" w:rsidRDefault="002805B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15F45" w14:textId="6D5CF200" w:rsidR="002805B6" w:rsidRDefault="002805B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20E282" w14:textId="4971D387" w:rsidR="002805B6" w:rsidRDefault="002805B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</w:t>
            </w:r>
            <w:r w:rsidR="00E633C2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DF1283">
              <w:rPr>
                <w:sz w:val="24"/>
              </w:rPr>
              <w:t>检察建议采纳率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9E8C97" w14:textId="37A0DAB6" w:rsidR="002805B6" w:rsidRDefault="002805B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90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1B55BF" w14:paraId="6B7683DF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4725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1EE6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B29D5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D0A6C6" w14:textId="2D4CE81F" w:rsidR="001B55BF" w:rsidRDefault="009D508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 w:rsidR="00CD3294">
              <w:rPr>
                <w:rFonts w:ascii="宋体" w:hAnsi="宋体" w:cs="宋体" w:hint="eastAsia"/>
                <w:color w:val="000000"/>
                <w:kern w:val="0"/>
                <w:sz w:val="24"/>
              </w:rPr>
              <w:t>维护社会公平正义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9ABDF8" w14:textId="507A6BF8" w:rsidR="001B55BF" w:rsidRDefault="00CD32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≥100%</w:t>
            </w:r>
          </w:p>
        </w:tc>
      </w:tr>
      <w:tr w:rsidR="001B55BF" w14:paraId="547A4976" w14:textId="77777777" w:rsidTr="009D508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E55E" w14:textId="77777777" w:rsidR="001B55BF" w:rsidRDefault="001B55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451B97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064E4" w14:textId="77777777" w:rsidR="001B55BF" w:rsidRDefault="009D50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6B748A" w14:textId="6D224F82" w:rsidR="001B55BF" w:rsidRDefault="009D508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 w:rsidR="00F76776">
              <w:rPr>
                <w:rFonts w:ascii="宋体" w:hAnsi="宋体" w:cs="宋体" w:hint="eastAsia"/>
                <w:color w:val="000000"/>
                <w:kern w:val="0"/>
                <w:sz w:val="24"/>
              </w:rPr>
              <w:t>当事人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满意度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62B9AF" w14:textId="77777777" w:rsidR="001B55BF" w:rsidRDefault="009D50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95%</w:t>
            </w:r>
          </w:p>
        </w:tc>
      </w:tr>
    </w:tbl>
    <w:p w14:paraId="72611A5E" w14:textId="77777777" w:rsidR="001B55BF" w:rsidRDefault="001B55BF">
      <w:pPr>
        <w:rPr>
          <w:rFonts w:ascii="黑体" w:eastAsia="黑体" w:hAnsi="黑体"/>
          <w:sz w:val="28"/>
          <w:szCs w:val="28"/>
        </w:rPr>
      </w:pPr>
    </w:p>
    <w:p w14:paraId="123D7493" w14:textId="77777777" w:rsidR="001B55BF" w:rsidRDefault="001B55BF">
      <w:pPr>
        <w:rPr>
          <w:rFonts w:ascii="黑体" w:eastAsia="黑体" w:hAnsi="黑体"/>
          <w:sz w:val="28"/>
          <w:szCs w:val="28"/>
        </w:rPr>
      </w:pPr>
    </w:p>
    <w:p w14:paraId="5AADD895" w14:textId="77777777" w:rsidR="001B55BF" w:rsidRDefault="001B55BF"/>
    <w:sectPr w:rsidR="001B5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0932A" w14:textId="77777777" w:rsidR="00927050" w:rsidRDefault="00927050" w:rsidP="00927050">
      <w:r>
        <w:separator/>
      </w:r>
    </w:p>
  </w:endnote>
  <w:endnote w:type="continuationSeparator" w:id="0">
    <w:p w14:paraId="4A562752" w14:textId="77777777" w:rsidR="00927050" w:rsidRDefault="00927050" w:rsidP="0092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ABA46" w14:textId="77777777" w:rsidR="00927050" w:rsidRDefault="00927050" w:rsidP="00927050">
      <w:r>
        <w:separator/>
      </w:r>
    </w:p>
  </w:footnote>
  <w:footnote w:type="continuationSeparator" w:id="0">
    <w:p w14:paraId="1C1B0CF7" w14:textId="77777777" w:rsidR="00927050" w:rsidRDefault="00927050" w:rsidP="009270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2DC"/>
    <w:rsid w:val="00013900"/>
    <w:rsid w:val="00046FA5"/>
    <w:rsid w:val="000515D2"/>
    <w:rsid w:val="00152A73"/>
    <w:rsid w:val="001B55BF"/>
    <w:rsid w:val="00201570"/>
    <w:rsid w:val="0021341E"/>
    <w:rsid w:val="002702A5"/>
    <w:rsid w:val="002805B6"/>
    <w:rsid w:val="00305968"/>
    <w:rsid w:val="003B4474"/>
    <w:rsid w:val="004973F6"/>
    <w:rsid w:val="0055133F"/>
    <w:rsid w:val="00595967"/>
    <w:rsid w:val="005A7358"/>
    <w:rsid w:val="006A6964"/>
    <w:rsid w:val="00723889"/>
    <w:rsid w:val="00782421"/>
    <w:rsid w:val="007D3E26"/>
    <w:rsid w:val="00804AC2"/>
    <w:rsid w:val="00874656"/>
    <w:rsid w:val="008A6D06"/>
    <w:rsid w:val="008D2FBF"/>
    <w:rsid w:val="00922CE1"/>
    <w:rsid w:val="00927050"/>
    <w:rsid w:val="00935A5F"/>
    <w:rsid w:val="00944B81"/>
    <w:rsid w:val="00945EB5"/>
    <w:rsid w:val="009C393B"/>
    <w:rsid w:val="009C6CE0"/>
    <w:rsid w:val="009D508E"/>
    <w:rsid w:val="009E5746"/>
    <w:rsid w:val="00A04514"/>
    <w:rsid w:val="00A45387"/>
    <w:rsid w:val="00A52BAC"/>
    <w:rsid w:val="00BE22DC"/>
    <w:rsid w:val="00BF2B62"/>
    <w:rsid w:val="00C20047"/>
    <w:rsid w:val="00C65CE5"/>
    <w:rsid w:val="00CD3294"/>
    <w:rsid w:val="00D133F0"/>
    <w:rsid w:val="00D35A73"/>
    <w:rsid w:val="00D47B83"/>
    <w:rsid w:val="00D66173"/>
    <w:rsid w:val="00D85033"/>
    <w:rsid w:val="00DB2853"/>
    <w:rsid w:val="00E633C2"/>
    <w:rsid w:val="00E92243"/>
    <w:rsid w:val="00F74B7E"/>
    <w:rsid w:val="00F76776"/>
    <w:rsid w:val="00F8227C"/>
    <w:rsid w:val="00F961D2"/>
    <w:rsid w:val="00FA7B8C"/>
    <w:rsid w:val="112F0688"/>
    <w:rsid w:val="1B9A7CC1"/>
    <w:rsid w:val="1E865356"/>
    <w:rsid w:val="449738D4"/>
    <w:rsid w:val="537619A2"/>
    <w:rsid w:val="63A1262E"/>
    <w:rsid w:val="6EB35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F6FE38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121</Words>
  <Characters>695</Characters>
  <Application>Microsoft Office Word</Application>
  <DocSecurity>0</DocSecurity>
  <Lines>5</Lines>
  <Paragraphs>1</Paragraphs>
  <ScaleCrop>false</ScaleCrop>
  <Company>Lenovo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76</cp:revision>
  <cp:lastPrinted>2021-03-09T14:07:00Z</cp:lastPrinted>
  <dcterms:created xsi:type="dcterms:W3CDTF">2020-05-07T08:07:00Z</dcterms:created>
  <dcterms:modified xsi:type="dcterms:W3CDTF">2021-03-10T04:05:00Z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