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"/>
        <w:gridCol w:w="1095"/>
        <w:gridCol w:w="480"/>
        <w:gridCol w:w="630"/>
        <w:gridCol w:w="2600"/>
        <w:gridCol w:w="916"/>
        <w:gridCol w:w="916"/>
        <w:gridCol w:w="9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hint="eastAsia" w:ascii="黑体" w:hAnsi="黑体" w:eastAsia="黑体" w:cs="宋体"/>
                <w:kern w:val="0"/>
                <w:sz w:val="24"/>
              </w:rPr>
              <w:t>附件1：</w:t>
            </w:r>
            <w:bookmarkEnd w:id="0"/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kern w:val="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 w:cs="宋体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kern w:val="0"/>
                <w:sz w:val="24"/>
              </w:rPr>
              <w:t xml:space="preserve">1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5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部门名称</w:t>
            </w:r>
          </w:p>
        </w:tc>
        <w:tc>
          <w:tcPr>
            <w:tcW w:w="597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木垒县残疾人联合会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年度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主要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任务</w:t>
            </w:r>
          </w:p>
        </w:tc>
        <w:tc>
          <w:tcPr>
            <w:tcW w:w="15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任务名称</w:t>
            </w:r>
          </w:p>
        </w:tc>
        <w:tc>
          <w:tcPr>
            <w:tcW w:w="323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主要内容</w:t>
            </w:r>
          </w:p>
        </w:tc>
        <w:tc>
          <w:tcPr>
            <w:tcW w:w="27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预算金额（万元）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7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23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总额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财政拨款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其他资金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保障单位各项工作正常运行</w:t>
            </w:r>
          </w:p>
        </w:tc>
        <w:tc>
          <w:tcPr>
            <w:tcW w:w="32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发放202</w:t>
            </w: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</w:rPr>
              <w:t>年1-12月职工工资、缴纳社保、住房公积金等保障性支出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141.11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141.11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　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残疾人事业</w:t>
            </w:r>
          </w:p>
        </w:tc>
        <w:tc>
          <w:tcPr>
            <w:tcW w:w="32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残疾人事业发展补助资金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2.56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2.56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残疾人就业</w:t>
            </w:r>
          </w:p>
        </w:tc>
        <w:tc>
          <w:tcPr>
            <w:tcW w:w="32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残疾人事业发展就业保障补助资金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2.24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2.24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8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金额合计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165.91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165.91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年度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总体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目标</w:t>
            </w:r>
          </w:p>
        </w:tc>
        <w:tc>
          <w:tcPr>
            <w:tcW w:w="755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目标1：完成</w:t>
            </w:r>
            <w:r>
              <w:rPr>
                <w:rFonts w:ascii="宋体" w:hAnsi="宋体" w:cs="宋体"/>
                <w:kern w:val="0"/>
                <w:szCs w:val="21"/>
              </w:rPr>
              <w:t>残疾人康复、教育、劳动就业、文化、体育、科研、辅助器具供应</w:t>
            </w:r>
            <w:r>
              <w:rPr>
                <w:rFonts w:hint="eastAsia" w:ascii="宋体" w:hAnsi="宋体" w:cs="宋体"/>
                <w:kern w:val="0"/>
                <w:szCs w:val="21"/>
              </w:rPr>
              <w:t>等工作；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目标2：</w:t>
            </w:r>
            <w:r>
              <w:rPr>
                <w:rFonts w:ascii="宋体" w:hAnsi="宋体" w:cs="宋体"/>
                <w:kern w:val="0"/>
                <w:szCs w:val="21"/>
              </w:rPr>
              <w:t>发展残疾人事业</w:t>
            </w:r>
            <w:r>
              <w:rPr>
                <w:rFonts w:hint="eastAsia" w:ascii="宋体" w:hAnsi="宋体" w:cs="宋体"/>
                <w:kern w:val="0"/>
                <w:szCs w:val="21"/>
              </w:rPr>
              <w:t>，</w:t>
            </w:r>
            <w:r>
              <w:rPr>
                <w:rFonts w:ascii="宋体" w:hAnsi="宋体" w:cs="宋体"/>
                <w:kern w:val="0"/>
                <w:szCs w:val="21"/>
              </w:rPr>
              <w:t>维护残疾人权益</w:t>
            </w:r>
            <w:r>
              <w:rPr>
                <w:rFonts w:hint="eastAsia" w:ascii="宋体" w:hAnsi="宋体" w:cs="宋体"/>
                <w:kern w:val="0"/>
                <w:szCs w:val="21"/>
              </w:rPr>
              <w:t>。</w:t>
            </w:r>
            <w:bookmarkStart w:id="1" w:name="_GoBack"/>
            <w:bookmarkEnd w:id="1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年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度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绩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效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指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标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一级指标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二级指标</w:t>
            </w:r>
          </w:p>
        </w:tc>
        <w:tc>
          <w:tcPr>
            <w:tcW w:w="35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三级指标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完成指标</w:t>
            </w:r>
          </w:p>
        </w:tc>
        <w:tc>
          <w:tcPr>
            <w:tcW w:w="111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数量指标</w:t>
            </w:r>
          </w:p>
        </w:tc>
        <w:tc>
          <w:tcPr>
            <w:tcW w:w="35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指标1：服务残疾人数量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</w:rPr>
              <w:t>150人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10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指标2：残疾人农村实用技术培训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</w:rPr>
              <w:t>100人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10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指标3：扫盲培训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</w:rPr>
              <w:t>50人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10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指标4：精准康复服务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</w:rPr>
              <w:t>240人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10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指标5：开展残疾人入户调查次数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</w:rPr>
              <w:t>3次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10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指标6：办理残疾人证和残疾人证到期换证人数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</w:rPr>
              <w:t>10人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10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指标8：开展残疾人技能培训次数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</w:rPr>
              <w:t>2次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10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指标9：开展残疾人政策宣传次数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</w:rPr>
              <w:t>5次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10" w:type="dxa"/>
            <w:gridSpan w:val="2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指标1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kern w:val="0"/>
                <w:szCs w:val="21"/>
              </w:rPr>
              <w:t>：召开残疾人工作推进会次数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≥5次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1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质量指标</w:t>
            </w:r>
          </w:p>
        </w:tc>
        <w:tc>
          <w:tcPr>
            <w:tcW w:w="35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指标1：培训合格率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</w:rPr>
              <w:t>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10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指标2：基本康复服务率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</w:rPr>
              <w:t>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10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指标3：精准康复对象康复率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</w:rPr>
              <w:t>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10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指标4：残疾人信访工作办结率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10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指标5：政策知晓率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</w:rPr>
              <w:t>98%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10" w:type="dxa"/>
            <w:gridSpan w:val="2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指标6：宣传覆盖率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1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时效指标</w:t>
            </w:r>
          </w:p>
        </w:tc>
        <w:tc>
          <w:tcPr>
            <w:tcW w:w="35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指标1：培训时限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≥10天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10" w:type="dxa"/>
            <w:gridSpan w:val="2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指标2：残疾人相关业务处理时限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≤1天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1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成本指标</w:t>
            </w:r>
          </w:p>
        </w:tc>
        <w:tc>
          <w:tcPr>
            <w:tcW w:w="35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指标1：培训支出（每人每年）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≤40000元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10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指标2：会议成本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≤20000元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10" w:type="dxa"/>
            <w:gridSpan w:val="2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5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指标3：三公经费缩减率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≤1000元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效益指标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社会效益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指标</w:t>
            </w:r>
          </w:p>
        </w:tc>
        <w:tc>
          <w:tcPr>
            <w:tcW w:w="35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指标1：保障全县残疾人康复就业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有效保障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可持续影响指标</w:t>
            </w:r>
          </w:p>
        </w:tc>
        <w:tc>
          <w:tcPr>
            <w:tcW w:w="35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指标1：促进全县经济社会持续健康发展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</w:rPr>
              <w:t>1年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满意度</w:t>
            </w:r>
            <w:r>
              <w:rPr>
                <w:rFonts w:hint="eastAsia" w:ascii="宋体" w:hAnsi="宋体" w:cs="宋体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Cs w:val="21"/>
              </w:rPr>
              <w:t>指标</w:t>
            </w:r>
          </w:p>
        </w:tc>
        <w:tc>
          <w:tcPr>
            <w:tcW w:w="111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满意度指标</w:t>
            </w:r>
          </w:p>
        </w:tc>
        <w:tc>
          <w:tcPr>
            <w:tcW w:w="35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指标1：残疾人满意度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≥</w:t>
            </w:r>
            <w:r>
              <w:rPr>
                <w:rFonts w:hint="eastAsia" w:ascii="宋体" w:hAnsi="宋体" w:cs="宋体"/>
                <w:kern w:val="0"/>
                <w:szCs w:val="21"/>
              </w:rPr>
              <w:t>80%</w:t>
            </w:r>
          </w:p>
        </w:tc>
      </w:tr>
    </w:tbl>
    <w:p>
      <w:pPr>
        <w:rPr>
          <w:rFonts w:ascii="黑体" w:hAnsi="黑体" w:eastAsia="黑体"/>
          <w:szCs w:val="21"/>
        </w:rPr>
      </w:pPr>
    </w:p>
    <w:p>
      <w:pPr>
        <w:rPr>
          <w:rFonts w:ascii="黑体" w:hAnsi="黑体" w:eastAsia="黑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2DC"/>
    <w:rsid w:val="000658A3"/>
    <w:rsid w:val="000804E6"/>
    <w:rsid w:val="00331CE5"/>
    <w:rsid w:val="004072DD"/>
    <w:rsid w:val="005C640B"/>
    <w:rsid w:val="007372DB"/>
    <w:rsid w:val="00944B81"/>
    <w:rsid w:val="00BE22DC"/>
    <w:rsid w:val="00C86757"/>
    <w:rsid w:val="00D85033"/>
    <w:rsid w:val="00EC1ECA"/>
    <w:rsid w:val="088D4252"/>
    <w:rsid w:val="089918F7"/>
    <w:rsid w:val="0F6705F8"/>
    <w:rsid w:val="1CAD18DE"/>
    <w:rsid w:val="20190DC5"/>
    <w:rsid w:val="20B34590"/>
    <w:rsid w:val="21944180"/>
    <w:rsid w:val="22FB6217"/>
    <w:rsid w:val="25803E9C"/>
    <w:rsid w:val="29933E81"/>
    <w:rsid w:val="30B36D16"/>
    <w:rsid w:val="30B54D4D"/>
    <w:rsid w:val="353F261D"/>
    <w:rsid w:val="389C4283"/>
    <w:rsid w:val="3D297949"/>
    <w:rsid w:val="3F6A2ACF"/>
    <w:rsid w:val="433144B1"/>
    <w:rsid w:val="48EE3F5D"/>
    <w:rsid w:val="4AD82F12"/>
    <w:rsid w:val="4EFA62C2"/>
    <w:rsid w:val="4F44163B"/>
    <w:rsid w:val="5307643B"/>
    <w:rsid w:val="54D3726A"/>
    <w:rsid w:val="55B010D4"/>
    <w:rsid w:val="5A224295"/>
    <w:rsid w:val="5A796FBB"/>
    <w:rsid w:val="623375CC"/>
    <w:rsid w:val="62CC6ED3"/>
    <w:rsid w:val="62D87723"/>
    <w:rsid w:val="6532382A"/>
    <w:rsid w:val="67020524"/>
    <w:rsid w:val="67B3473D"/>
    <w:rsid w:val="681375FC"/>
    <w:rsid w:val="68C47450"/>
    <w:rsid w:val="6A090738"/>
    <w:rsid w:val="6B094C7E"/>
    <w:rsid w:val="72CB203D"/>
    <w:rsid w:val="7334253A"/>
    <w:rsid w:val="746458B2"/>
    <w:rsid w:val="77660ED0"/>
    <w:rsid w:val="7838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641</Words>
  <Characters>333</Characters>
  <Lines>2</Lines>
  <Paragraphs>1</Paragraphs>
  <TotalTime>0</TotalTime>
  <ScaleCrop>false</ScaleCrop>
  <LinksUpToDate>false</LinksUpToDate>
  <CharactersWithSpaces>973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2021-02-24T02:40:00Z</dcterms:created>
  <dc:creator>闫超</dc:creator>
  <cp:lastModifiedBy>Administrator</cp:lastModifiedBy>
  <dcterms:modified xsi:type="dcterms:W3CDTF">2021-03-13T11:37:38Z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