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626" w:type="dxa"/>
        <w:tblLayout w:type="fixed"/>
        <w:tblLook w:val="04A0" w:firstRow="1" w:lastRow="0" w:firstColumn="1" w:lastColumn="0" w:noHBand="0" w:noVBand="1"/>
      </w:tblPr>
      <w:tblGrid>
        <w:gridCol w:w="1409"/>
        <w:gridCol w:w="822"/>
        <w:gridCol w:w="695"/>
        <w:gridCol w:w="554"/>
        <w:gridCol w:w="2266"/>
        <w:gridCol w:w="1050"/>
        <w:gridCol w:w="1035"/>
        <w:gridCol w:w="795"/>
      </w:tblGrid>
      <w:tr w:rsidR="00186C8C" w14:paraId="071B8C9C" w14:textId="77777777">
        <w:trPr>
          <w:trHeight w:val="330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A55B0" w14:textId="77777777" w:rsidR="00186C8C" w:rsidRDefault="008C069A">
            <w:pPr>
              <w:widowControl/>
              <w:jc w:val="left"/>
              <w:textAlignment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附件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1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：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614A2" w14:textId="77777777" w:rsidR="00186C8C" w:rsidRDefault="00186C8C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26091" w14:textId="77777777" w:rsidR="00186C8C" w:rsidRDefault="00186C8C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9315" w14:textId="77777777" w:rsidR="00186C8C" w:rsidRDefault="00186C8C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88F0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41FDB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6BEAC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831B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86C8C" w14:paraId="33E013EC" w14:textId="77777777">
        <w:trPr>
          <w:trHeight w:val="465"/>
        </w:trPr>
        <w:tc>
          <w:tcPr>
            <w:tcW w:w="86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E026E" w14:textId="77777777" w:rsidR="00186C8C" w:rsidRDefault="008C069A">
            <w:pPr>
              <w:widowControl/>
              <w:jc w:val="center"/>
              <w:textAlignment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方正小标宋_GBK" w:cs="方正小标宋_GBK" w:hint="eastAsia"/>
                <w:color w:val="000000"/>
                <w:kern w:val="0"/>
                <w:sz w:val="44"/>
                <w:szCs w:val="44"/>
                <w:lang w:bidi="ar"/>
              </w:rPr>
              <w:t>部门</w:t>
            </w:r>
            <w:r>
              <w:rPr>
                <w:rFonts w:ascii="方正小标宋_GBK" w:eastAsia="方正小标宋_GBK" w:hAnsi="方正小标宋_GBK" w:cs="方正小标宋_GBK"/>
                <w:color w:val="000000"/>
                <w:kern w:val="0"/>
                <w:sz w:val="44"/>
                <w:szCs w:val="44"/>
                <w:lang w:bidi="ar"/>
              </w:rPr>
              <w:t>单位整体支出绩效目标表</w:t>
            </w:r>
          </w:p>
        </w:tc>
      </w:tr>
      <w:tr w:rsidR="00186C8C" w14:paraId="787F0DD0" w14:textId="77777777">
        <w:trPr>
          <w:trHeight w:val="360"/>
        </w:trPr>
        <w:tc>
          <w:tcPr>
            <w:tcW w:w="86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91608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Style w:val="font31"/>
                <w:rFonts w:hint="default"/>
                <w:lang w:bidi="ar"/>
              </w:rPr>
              <w:t>（</w:t>
            </w:r>
            <w:r>
              <w:rPr>
                <w:rStyle w:val="font01"/>
                <w:lang w:bidi="ar"/>
              </w:rPr>
              <w:t>2021</w:t>
            </w:r>
            <w:r>
              <w:rPr>
                <w:rStyle w:val="font31"/>
                <w:rFonts w:hint="default"/>
                <w:lang w:bidi="ar"/>
              </w:rPr>
              <w:t>年度）</w:t>
            </w:r>
          </w:p>
        </w:tc>
      </w:tr>
      <w:tr w:rsidR="00186C8C" w14:paraId="0840685B" w14:textId="77777777">
        <w:trPr>
          <w:trHeight w:val="345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1EDC2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AF56F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66184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7D5A7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3333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4E29A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5F4D4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E3C6A" w14:textId="77777777" w:rsidR="00186C8C" w:rsidRDefault="00186C8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86C8C" w14:paraId="7706A6C1" w14:textId="77777777">
        <w:trPr>
          <w:trHeight w:val="439"/>
        </w:trPr>
        <w:tc>
          <w:tcPr>
            <w:tcW w:w="2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F0273A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部门名称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1DB070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昌吉州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生态环境局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木垒县分局</w:t>
            </w:r>
          </w:p>
        </w:tc>
      </w:tr>
      <w:tr w:rsidR="00186C8C" w14:paraId="2696784C" w14:textId="77777777">
        <w:trPr>
          <w:trHeight w:val="439"/>
        </w:trPr>
        <w:tc>
          <w:tcPr>
            <w:tcW w:w="1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33DF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年度主要任务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AD24B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任务名称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270BF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主要内容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3C1FA3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预算金额（万元）</w:t>
            </w:r>
          </w:p>
        </w:tc>
      </w:tr>
      <w:tr w:rsidR="00186C8C" w14:paraId="43AD0BFC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B68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353FC7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DC9DD2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43C1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FB04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财政拨款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68E6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其他资金</w:t>
            </w:r>
          </w:p>
        </w:tc>
      </w:tr>
      <w:tr w:rsidR="00186C8C" w14:paraId="26A7DD9F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8C03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553FEF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保障单位正常运转经费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827C6E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办公费、印刷费、取暖费、差旅费、维修费、培训费、公务招待费、公务用车运行维护费、其他商品和服务支出等公用经费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622D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232.32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2680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232.32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C148" w14:textId="49368189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186C8C" w14:paraId="0F8D0CCE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A93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67E946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金额合计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DD2C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232.32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CA69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232.32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E76D" w14:textId="4B1447E6" w:rsidR="00186C8C" w:rsidRDefault="008C069A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186C8C" w14:paraId="12A53AE3" w14:textId="77777777">
        <w:trPr>
          <w:trHeight w:val="439"/>
        </w:trPr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E3E6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年度总体目标</w:t>
            </w:r>
          </w:p>
        </w:tc>
        <w:tc>
          <w:tcPr>
            <w:tcW w:w="72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A3B6B6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落实国家环境保护基本制度。负责重大环境问题的统筹协调和监督管理。承担落实自治区和自治州减排目标的责任。承担从源头上预防、控制环境污染和环境破坏的责任。负责环境污染防治的监督管理。保障各项业务工作顺利开展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完成自治区人民政府、生态环境厅、昌吉州人民政府下达的工作任务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.          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</w:t>
            </w:r>
          </w:p>
        </w:tc>
      </w:tr>
      <w:tr w:rsidR="00186C8C" w14:paraId="76435EE9" w14:textId="77777777">
        <w:trPr>
          <w:trHeight w:val="519"/>
        </w:trPr>
        <w:tc>
          <w:tcPr>
            <w:tcW w:w="1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D6FA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年度绩效指标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D41DB8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850112" w14:textId="77777777" w:rsidR="00186C8C" w:rsidRDefault="008C069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86F896" w14:textId="77777777" w:rsidR="00186C8C" w:rsidRDefault="008C069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三级指标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FB85A8" w14:textId="77777777" w:rsidR="00186C8C" w:rsidRDefault="008C069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指标值（包含数字及文字描述）</w:t>
            </w:r>
          </w:p>
        </w:tc>
      </w:tr>
      <w:tr w:rsidR="00186C8C" w14:paraId="7C455B8A" w14:textId="77777777">
        <w:trPr>
          <w:trHeight w:val="675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0B88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D00FAF" w14:textId="67722BCC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8F69E04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数量指标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18D972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：完成环评文件评估数量（个）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5AA3A9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</w:tr>
      <w:tr w:rsidR="00186C8C" w14:paraId="5B112EED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B279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90D2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8BC78FE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7A84AA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：完成排污许可文件评估数量（个）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401FCF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</w:tr>
      <w:tr w:rsidR="00186C8C" w14:paraId="1DB0D8B3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1523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ADCB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BE50290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A02289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：企业环保督查次数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599B8B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次</w:t>
            </w:r>
          </w:p>
        </w:tc>
      </w:tr>
      <w:tr w:rsidR="00186C8C" w14:paraId="6AFC9A1D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FD28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AEDD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A2B21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455878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：向企业环保宣传教育次数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5FD860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次</w:t>
            </w:r>
          </w:p>
        </w:tc>
      </w:tr>
      <w:tr w:rsidR="00186C8C" w14:paraId="048F0EEF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300F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DB472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E506323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质量指标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F81ADD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：督查检查污染企业覆盖率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2B98BB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100%</w:t>
            </w:r>
          </w:p>
        </w:tc>
      </w:tr>
      <w:tr w:rsidR="00186C8C" w14:paraId="4AB6F88F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A7DC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0963C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906A9E" w14:textId="77777777" w:rsidR="00186C8C" w:rsidRDefault="00186C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56FBAD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：农村环境综合整治率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01F23E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100%</w:t>
            </w:r>
          </w:p>
        </w:tc>
      </w:tr>
      <w:tr w:rsidR="00186C8C" w14:paraId="5D199274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5D17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1EB6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1E10069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时效指标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D9A33E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：环境污染事件投诉处理时限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587F55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60</w:t>
            </w:r>
            <w:r>
              <w:rPr>
                <w:rFonts w:ascii="宋体" w:hAnsi="宋体" w:cs="宋体" w:hint="eastAsia"/>
                <w:kern w:val="0"/>
                <w:sz w:val="24"/>
              </w:rPr>
              <w:t>天</w:t>
            </w:r>
          </w:p>
        </w:tc>
      </w:tr>
      <w:tr w:rsidR="00186C8C" w14:paraId="585A5A47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5D48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77A2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3971F2" w14:textId="77777777" w:rsidR="00186C8C" w:rsidRDefault="00186C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D52090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：环境监管及时率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4F1160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100%</w:t>
            </w:r>
          </w:p>
        </w:tc>
      </w:tr>
      <w:tr w:rsidR="00186C8C" w14:paraId="77EC6B4C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3DCC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D7315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0F4BA68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9FF017" w14:textId="77777777" w:rsidR="00186C8C" w:rsidRDefault="008C069A">
            <w:pPr>
              <w:widowControl/>
              <w:tabs>
                <w:tab w:val="center" w:pos="1550"/>
              </w:tabs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环境普法宣传成本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CA60B3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186C8C" w14:paraId="54A89377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2C42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7BE50" w14:textId="77777777" w:rsidR="00186C8C" w:rsidRDefault="008C069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指标</w:t>
            </w: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94CD0D7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指标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F49069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：及时处置突发环境事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件，维护人民群众生命财产安全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F0DA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效果显著</w:t>
            </w:r>
          </w:p>
        </w:tc>
      </w:tr>
      <w:tr w:rsidR="00186C8C" w14:paraId="58C0C0EE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25E1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006ED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C671F0" w14:textId="77777777" w:rsidR="00186C8C" w:rsidRDefault="00186C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0DD4BD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：推动环境督察问题整改，打赢污染防治攻坚战，改善环境质量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1440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Style w:val="font31"/>
                <w:rFonts w:hint="default"/>
                <w:lang w:bidi="ar"/>
              </w:rPr>
              <w:t>有效促进</w:t>
            </w:r>
          </w:p>
        </w:tc>
      </w:tr>
      <w:tr w:rsidR="00186C8C" w14:paraId="110A4679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4798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589F4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CEA39AC" w14:textId="77777777" w:rsidR="00186C8C" w:rsidRDefault="008C069A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生态效益指标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B341D9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：环境约束指标达标率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C472" w14:textId="77777777" w:rsidR="00186C8C" w:rsidRDefault="008C069A">
            <w:pPr>
              <w:widowControl/>
              <w:jc w:val="center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≥100%</w:t>
            </w:r>
          </w:p>
        </w:tc>
      </w:tr>
      <w:tr w:rsidR="00186C8C" w14:paraId="7D3D94AF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551D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2C7A" w14:textId="77777777" w:rsidR="00186C8C" w:rsidRDefault="00186C8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3B103A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可持续影响指标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EA349E" w14:textId="77777777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：持续改善生态环境，降低环境污染发生概率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F19066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长期</w:t>
            </w:r>
          </w:p>
        </w:tc>
      </w:tr>
      <w:tr w:rsidR="00186C8C" w14:paraId="6FD9FFAA" w14:textId="77777777">
        <w:trPr>
          <w:trHeight w:val="43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F2B0" w14:textId="77777777" w:rsidR="00186C8C" w:rsidRDefault="00186C8C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202F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满意度指标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E3612C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满意度指标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B460" w14:textId="68C4F8A1" w:rsidR="00186C8C" w:rsidRDefault="008C0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公众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满意度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6838" w14:textId="77777777" w:rsidR="00186C8C" w:rsidRDefault="008C069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95%</w:t>
            </w:r>
          </w:p>
        </w:tc>
      </w:tr>
    </w:tbl>
    <w:p w14:paraId="19320D01" w14:textId="77777777" w:rsidR="00186C8C" w:rsidRDefault="00186C8C"/>
    <w:sectPr w:rsidR="00186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57069" w14:textId="77777777" w:rsidR="008C069A" w:rsidRDefault="008C069A" w:rsidP="008C069A">
      <w:r>
        <w:separator/>
      </w:r>
    </w:p>
  </w:endnote>
  <w:endnote w:type="continuationSeparator" w:id="0">
    <w:p w14:paraId="451B176C" w14:textId="77777777" w:rsidR="008C069A" w:rsidRDefault="008C069A" w:rsidP="008C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996BD" w14:textId="77777777" w:rsidR="008C069A" w:rsidRDefault="008C069A" w:rsidP="008C069A">
      <w:r>
        <w:separator/>
      </w:r>
    </w:p>
  </w:footnote>
  <w:footnote w:type="continuationSeparator" w:id="0">
    <w:p w14:paraId="7F9814FE" w14:textId="77777777" w:rsidR="008C069A" w:rsidRDefault="008C069A" w:rsidP="008C0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186C8C"/>
    <w:rsid w:val="00417FB1"/>
    <w:rsid w:val="00553567"/>
    <w:rsid w:val="00764933"/>
    <w:rsid w:val="007D1359"/>
    <w:rsid w:val="008C069A"/>
    <w:rsid w:val="00944B81"/>
    <w:rsid w:val="00B072BD"/>
    <w:rsid w:val="00BE22DC"/>
    <w:rsid w:val="00D113BE"/>
    <w:rsid w:val="00D85033"/>
    <w:rsid w:val="00FF46C1"/>
    <w:rsid w:val="01041A2E"/>
    <w:rsid w:val="030F144F"/>
    <w:rsid w:val="0552685C"/>
    <w:rsid w:val="0D6F6CFE"/>
    <w:rsid w:val="1F684E8A"/>
    <w:rsid w:val="20A715E5"/>
    <w:rsid w:val="239A7AB5"/>
    <w:rsid w:val="2504308B"/>
    <w:rsid w:val="2C745541"/>
    <w:rsid w:val="2EF43FC8"/>
    <w:rsid w:val="31090819"/>
    <w:rsid w:val="3AB67145"/>
    <w:rsid w:val="3B717A04"/>
    <w:rsid w:val="41374202"/>
    <w:rsid w:val="4940578A"/>
    <w:rsid w:val="4F177586"/>
    <w:rsid w:val="63E95F63"/>
    <w:rsid w:val="66CC207F"/>
    <w:rsid w:val="67777E76"/>
    <w:rsid w:val="6C40043C"/>
    <w:rsid w:val="6D4E08AB"/>
    <w:rsid w:val="75165EA8"/>
    <w:rsid w:val="7E95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6A5D13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styleId="a3">
    <w:name w:val="header"/>
    <w:basedOn w:val="a"/>
    <w:link w:val="a4"/>
    <w:uiPriority w:val="99"/>
    <w:unhideWhenUsed/>
    <w:rsid w:val="008C0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069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06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06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845</Characters>
  <Application>Microsoft Office Word</Application>
  <DocSecurity>0</DocSecurity>
  <Lines>7</Lines>
  <Paragraphs>1</Paragraphs>
  <ScaleCrop>false</ScaleCrop>
  <Company>Lenovo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7</cp:revision>
  <dcterms:created xsi:type="dcterms:W3CDTF">2019-02-25T10:59:00Z</dcterms:created>
  <dcterms:modified xsi:type="dcterms:W3CDTF">2021-03-10T07:05:00Z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