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96" w:type="dxa"/>
        <w:tblLayout w:type="fixed"/>
        <w:tblLook w:val="04A0" w:firstRow="1" w:lastRow="0" w:firstColumn="1" w:lastColumn="0" w:noHBand="0" w:noVBand="1"/>
      </w:tblPr>
      <w:tblGrid>
        <w:gridCol w:w="930"/>
        <w:gridCol w:w="1189"/>
        <w:gridCol w:w="388"/>
        <w:gridCol w:w="860"/>
        <w:gridCol w:w="2407"/>
        <w:gridCol w:w="1097"/>
        <w:gridCol w:w="1125"/>
        <w:gridCol w:w="1200"/>
      </w:tblGrid>
      <w:tr w:rsidR="00DF1FC7" w14:paraId="657C3DAB" w14:textId="77777777">
        <w:trPr>
          <w:trHeight w:val="33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F980B" w14:textId="77777777" w:rsidR="00DF1FC7" w:rsidRDefault="007916C7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Cs w:val="21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8A76D" w14:textId="77777777" w:rsidR="00DF1FC7" w:rsidRDefault="00DF1FC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BDABD" w14:textId="77777777" w:rsidR="00DF1FC7" w:rsidRDefault="00DF1FC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34BD8" w14:textId="77777777" w:rsidR="00DF1FC7" w:rsidRDefault="00DF1FC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16660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14099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8119C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87A64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F1FC7" w14:paraId="1DFD8C42" w14:textId="77777777">
        <w:trPr>
          <w:trHeight w:val="465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6C62D" w14:textId="77777777" w:rsidR="00DF1FC7" w:rsidRDefault="007916C7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DF1FC7" w14:paraId="000BD9B6" w14:textId="77777777">
        <w:trPr>
          <w:trHeight w:val="360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A86A3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DF1FC7" w14:paraId="74491242" w14:textId="77777777">
        <w:trPr>
          <w:trHeight w:val="34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BBAF6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050C7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7A881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817E9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9FE36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A6324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A3552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C4B14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F1FC7" w14:paraId="76AA4A76" w14:textId="77777777">
        <w:trPr>
          <w:trHeight w:val="439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4E6B12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6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6E61CB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县雀仁乡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中心</w:t>
            </w:r>
            <w:r>
              <w:rPr>
                <w:rFonts w:ascii="宋体" w:hAnsi="宋体" w:cs="宋体" w:hint="eastAsia"/>
                <w:kern w:val="0"/>
                <w:sz w:val="24"/>
              </w:rPr>
              <w:t>学校</w:t>
            </w:r>
          </w:p>
        </w:tc>
      </w:tr>
      <w:tr w:rsidR="00DF1FC7" w14:paraId="6771FB0A" w14:textId="77777777">
        <w:trPr>
          <w:trHeight w:val="439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8707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4029E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3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5309A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866F8B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DF1FC7" w14:paraId="42D57FD0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9CC8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635895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4A213F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54EA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658E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DC8A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DF1FC7" w14:paraId="656941AE" w14:textId="77777777">
        <w:trPr>
          <w:trHeight w:val="1331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14B3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47CB1A" w14:textId="77777777" w:rsidR="00DF1FC7" w:rsidRDefault="007916C7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基本公共支出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478780" w14:textId="3BD0D08F" w:rsidR="00DF1FC7" w:rsidRDefault="007916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在职教职工的工资、津贴补贴、社保费、公积金；遗属补助生活费；退休教师的离退休费，独生子女费等工作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1848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1299.69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79BE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1299.69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43F7" w14:textId="4C80124D" w:rsidR="00DF1FC7" w:rsidRDefault="00B34E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B34E54" w14:paraId="639ED54C" w14:textId="77777777">
        <w:trPr>
          <w:trHeight w:val="1331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4BAF" w14:textId="77777777" w:rsidR="00B34E54" w:rsidRDefault="00B34E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0B6CB7" w14:textId="5F69AACF" w:rsidR="00B34E54" w:rsidRDefault="00B34E54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义务教育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5670C8" w14:textId="2E200CD1" w:rsidR="00B34E54" w:rsidRDefault="00B34E5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义务教育</w:t>
            </w:r>
            <w:r>
              <w:rPr>
                <w:rFonts w:ascii="宋体" w:hAnsi="宋体" w:cs="宋体" w:hint="eastAsia"/>
                <w:kern w:val="0"/>
                <w:sz w:val="24"/>
              </w:rPr>
              <w:t>保障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机制经费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B3B9" w14:textId="63DC28DD" w:rsidR="00B34E54" w:rsidRDefault="00B34E54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6.35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89ED7" w14:textId="65394732" w:rsidR="00B34E54" w:rsidRDefault="00B34E54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6.35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87C2" w14:textId="2CC8C0F9" w:rsidR="00B34E54" w:rsidRDefault="00B34E54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F1FC7" w14:paraId="59D0D467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BB46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FC25E6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CE9B" w14:textId="6FF1AB0B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B34E54">
              <w:rPr>
                <w:rFonts w:ascii="宋体" w:hAnsi="宋体" w:cs="宋体"/>
                <w:kern w:val="0"/>
                <w:sz w:val="24"/>
              </w:rPr>
              <w:t>336.04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F970" w14:textId="7E22C77D" w:rsidR="00DF1FC7" w:rsidRDefault="00B34E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1336.04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EB19" w14:textId="684AE604" w:rsidR="00DF1FC7" w:rsidRDefault="00B34E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F1FC7" w14:paraId="64B053AC" w14:textId="77777777">
        <w:trPr>
          <w:trHeight w:val="1851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67B5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82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A46100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：宣传贯彻执行党和国家的教育方针、政策、法律法规等坚持依法执教、依法治学，贯彻执行县教育局的行政规章制度；</w:t>
            </w:r>
          </w:p>
          <w:p w14:paraId="2529F31A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：组织开展本校的教育科学科研和教育教学改革，全力推进素质教育实施；</w:t>
            </w:r>
          </w:p>
          <w:p w14:paraId="555FE577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：按照义务教育课程计划，开齐课程，开足课时，认真实施中小学的教育教学管理，全面推进素质教育，全面提高教育教学质量；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5AF2E8D6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：负责本校财务和基建管理，筹措资金，改善办学条件等工作；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7B902A36" w14:textId="182A609A" w:rsidR="00DF1FC7" w:rsidRDefault="007916C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：及时、足额的发放在职职工工资、缴纳社保等人员经费、离退休人员交通费、独生子女奖励金、遗属生活费，保障学校的正常运行</w:t>
            </w:r>
            <w:r w:rsidR="00B34E54"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</w:tr>
      <w:tr w:rsidR="00DF1FC7" w14:paraId="27E12412" w14:textId="77777777">
        <w:trPr>
          <w:trHeight w:val="675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6E9A4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1197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B5C5F7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787516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30BD76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DF1FC7" w14:paraId="55ED533E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95F8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ECE4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56973C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F4B051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：义务教育入学数量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1CCCE5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453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DF1FC7" w14:paraId="0FE05705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5AA7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6613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509C397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A145C8" w14:textId="77777777" w:rsidR="00DF1FC7" w:rsidRDefault="007916C7">
            <w:pPr>
              <w:widowControl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开展教研活动数量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FEDFE7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140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DF1FC7" w14:paraId="13E3058F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13D7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DB58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62BC0AC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8B4A24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：开展班主任、德育教师国培培训数量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A8481B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36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</w:tr>
      <w:tr w:rsidR="00DF1FC7" w14:paraId="0A932CC8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F8F3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2604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FE659F2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156160" w14:textId="59C650DE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：开展教师送</w:t>
            </w:r>
            <w:r w:rsidR="00B34E54">
              <w:rPr>
                <w:rFonts w:ascii="宋体" w:hAnsi="宋体" w:cs="宋体" w:hint="eastAsia"/>
                <w:kern w:val="0"/>
                <w:sz w:val="24"/>
              </w:rPr>
              <w:t>教</w:t>
            </w:r>
            <w:r>
              <w:rPr>
                <w:rFonts w:ascii="宋体" w:hAnsi="宋体" w:cs="宋体" w:hint="eastAsia"/>
                <w:kern w:val="0"/>
                <w:sz w:val="24"/>
              </w:rPr>
              <w:t>下乡、外出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讲大赛课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、外出听课次数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4545C9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DF1FC7" w14:paraId="79E5C2FB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A955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EFF5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6F47D3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231782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学前教育</w:t>
            </w:r>
            <w:r>
              <w:rPr>
                <w:rFonts w:ascii="宋体" w:hAnsi="宋体" w:cs="宋体" w:hint="eastAsia"/>
                <w:kern w:val="0"/>
                <w:sz w:val="24"/>
              </w:rPr>
              <w:t>入学数量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49B65B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273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DF1FC7" w14:paraId="35AF48BA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162F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04C9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A424C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DE4F0D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：学生升学率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8B7FB6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100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DF1FC7" w14:paraId="5ADE6E10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D8B8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D9D1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CC11FF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DB5321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：学生校园活动参与率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10FD9E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96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DF1FC7" w14:paraId="4114C9CC" w14:textId="77777777">
        <w:trPr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4996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B6F0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6FEE9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FE15CC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：各类考试完成及时率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971530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DF1FC7" w14:paraId="55A44809" w14:textId="77777777">
        <w:trPr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7E82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348A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2480E1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70FD0D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：生均</w:t>
            </w:r>
            <w:r>
              <w:rPr>
                <w:rFonts w:ascii="宋体" w:hAnsi="宋体" w:cs="宋体" w:hint="eastAsia"/>
                <w:kern w:val="0"/>
                <w:sz w:val="24"/>
              </w:rPr>
              <w:t>公用经费</w:t>
            </w:r>
            <w:r>
              <w:rPr>
                <w:rFonts w:ascii="宋体" w:hAnsi="宋体" w:cs="宋体" w:hint="eastAsia"/>
                <w:kern w:val="0"/>
                <w:sz w:val="24"/>
              </w:rPr>
              <w:t>补助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8FDF" w14:textId="77777777" w:rsidR="00DF1FC7" w:rsidRDefault="007916C7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85</w:t>
            </w:r>
            <w:r>
              <w:rPr>
                <w:rFonts w:ascii="宋体" w:hAnsi="宋体" w:cs="宋体" w:hint="eastAsia"/>
                <w:kern w:val="0"/>
                <w:sz w:val="24"/>
              </w:rPr>
              <w:t>元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DF1FC7" w14:paraId="0C01BDE7" w14:textId="77777777">
        <w:trPr>
          <w:trHeight w:val="468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5BEF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B16C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164EA8" w14:textId="77777777" w:rsidR="00DF1FC7" w:rsidRDefault="00DF1F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D45561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助学金</w:t>
            </w:r>
            <w:r>
              <w:rPr>
                <w:rFonts w:ascii="宋体" w:hAnsi="宋体" w:cs="宋体" w:hint="eastAsia"/>
                <w:kern w:val="0"/>
                <w:sz w:val="24"/>
              </w:rPr>
              <w:t>补助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359E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50</w:t>
            </w:r>
            <w:r>
              <w:rPr>
                <w:rFonts w:ascii="宋体" w:hAnsi="宋体" w:cs="宋体" w:hint="eastAsia"/>
                <w:kern w:val="0"/>
                <w:sz w:val="24"/>
              </w:rPr>
              <w:t>元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DF1FC7" w14:paraId="153290E4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EFAE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B8DC" w14:textId="77777777" w:rsidR="00DF1FC7" w:rsidRDefault="007916C7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990D0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C53A93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：保障片区适龄儿童接受应有的教育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651063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有效保障</w:t>
            </w:r>
          </w:p>
        </w:tc>
      </w:tr>
      <w:tr w:rsidR="00DF1FC7" w14:paraId="721A0694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3605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4AB0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C418DB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FA5802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：提高我校教育教学水平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0F2562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有效提高</w:t>
            </w:r>
          </w:p>
        </w:tc>
      </w:tr>
      <w:tr w:rsidR="00DF1FC7" w14:paraId="6941A065" w14:textId="77777777">
        <w:trPr>
          <w:trHeight w:val="756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3DC5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9EE2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C528BB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B865AE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持续改善更新办学条件，提高学校竞争力和办学能力，促进学校可持续发展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216C39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DF1FC7" w14:paraId="483FF59C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5B32CCB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2304" w14:textId="77777777" w:rsidR="00DF1FC7" w:rsidRDefault="007916C7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1DEF" w14:textId="77777777" w:rsidR="00DF1FC7" w:rsidRDefault="007916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BF0641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：学生满意度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5FE0CE" w14:textId="77777777" w:rsidR="00DF1FC7" w:rsidRDefault="007916C7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DF1FC7" w14:paraId="7A13B900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330B" w14:textId="77777777" w:rsidR="00DF1FC7" w:rsidRDefault="00DF1F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10E1" w14:textId="77777777" w:rsidR="00DF1FC7" w:rsidRDefault="00DF1F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4016" w14:textId="77777777" w:rsidR="00DF1FC7" w:rsidRDefault="00DF1F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AC563E" w14:textId="77777777" w:rsidR="00DF1FC7" w:rsidRDefault="007916C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：家长满意度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7588F4" w14:textId="77777777" w:rsidR="00DF1FC7" w:rsidRDefault="007916C7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</w:tbl>
    <w:p w14:paraId="61AD3653" w14:textId="77777777" w:rsidR="00DF1FC7" w:rsidRDefault="00DF1FC7">
      <w:pPr>
        <w:rPr>
          <w:rFonts w:ascii="黑体" w:eastAsia="黑体" w:hAnsi="黑体"/>
          <w:sz w:val="28"/>
          <w:szCs w:val="28"/>
        </w:rPr>
      </w:pPr>
    </w:p>
    <w:p w14:paraId="4D09FBC6" w14:textId="77777777" w:rsidR="00DF1FC7" w:rsidRDefault="00DF1FC7">
      <w:pPr>
        <w:rPr>
          <w:rFonts w:ascii="黑体" w:eastAsia="黑体" w:hAnsi="黑体"/>
          <w:sz w:val="28"/>
          <w:szCs w:val="28"/>
        </w:rPr>
      </w:pPr>
    </w:p>
    <w:p w14:paraId="130CAACE" w14:textId="77777777" w:rsidR="00DF1FC7" w:rsidRDefault="00DF1FC7"/>
    <w:sectPr w:rsidR="00DF1F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538D4" w14:textId="77777777" w:rsidR="00B34E54" w:rsidRDefault="00B34E54" w:rsidP="00B34E54">
      <w:r>
        <w:separator/>
      </w:r>
    </w:p>
  </w:endnote>
  <w:endnote w:type="continuationSeparator" w:id="0">
    <w:p w14:paraId="461EF5CB" w14:textId="77777777" w:rsidR="00B34E54" w:rsidRDefault="00B34E54" w:rsidP="00B34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16C70" w14:textId="77777777" w:rsidR="00B34E54" w:rsidRDefault="00B34E54" w:rsidP="00B34E54">
      <w:r>
        <w:separator/>
      </w:r>
    </w:p>
  </w:footnote>
  <w:footnote w:type="continuationSeparator" w:id="0">
    <w:p w14:paraId="2660007B" w14:textId="77777777" w:rsidR="00B34E54" w:rsidRDefault="00B34E54" w:rsidP="00B34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2DC"/>
    <w:rsid w:val="00064A87"/>
    <w:rsid w:val="000815D1"/>
    <w:rsid w:val="000B5A32"/>
    <w:rsid w:val="00104BAB"/>
    <w:rsid w:val="002447DF"/>
    <w:rsid w:val="00300F3F"/>
    <w:rsid w:val="00310D14"/>
    <w:rsid w:val="00440A19"/>
    <w:rsid w:val="00472595"/>
    <w:rsid w:val="004944B0"/>
    <w:rsid w:val="004A408C"/>
    <w:rsid w:val="004C5565"/>
    <w:rsid w:val="004E38AC"/>
    <w:rsid w:val="005353E3"/>
    <w:rsid w:val="005E3B54"/>
    <w:rsid w:val="005F60C0"/>
    <w:rsid w:val="0061703F"/>
    <w:rsid w:val="00660293"/>
    <w:rsid w:val="006C41F9"/>
    <w:rsid w:val="006E538E"/>
    <w:rsid w:val="0075735D"/>
    <w:rsid w:val="007762C9"/>
    <w:rsid w:val="007916C7"/>
    <w:rsid w:val="007A4BF4"/>
    <w:rsid w:val="008650E1"/>
    <w:rsid w:val="008B782F"/>
    <w:rsid w:val="008F799F"/>
    <w:rsid w:val="00944B81"/>
    <w:rsid w:val="0096467F"/>
    <w:rsid w:val="00A576A6"/>
    <w:rsid w:val="00A63321"/>
    <w:rsid w:val="00B177A1"/>
    <w:rsid w:val="00B34E54"/>
    <w:rsid w:val="00BD0FB3"/>
    <w:rsid w:val="00BE22DC"/>
    <w:rsid w:val="00BE58FC"/>
    <w:rsid w:val="00C14FF0"/>
    <w:rsid w:val="00C25F83"/>
    <w:rsid w:val="00C546F5"/>
    <w:rsid w:val="00C665DC"/>
    <w:rsid w:val="00D02391"/>
    <w:rsid w:val="00D66536"/>
    <w:rsid w:val="00D85033"/>
    <w:rsid w:val="00DF1FC7"/>
    <w:rsid w:val="00E13F05"/>
    <w:rsid w:val="00E3265A"/>
    <w:rsid w:val="00E94212"/>
    <w:rsid w:val="00EB521B"/>
    <w:rsid w:val="00EF6F06"/>
    <w:rsid w:val="00F1637E"/>
    <w:rsid w:val="00F27E0F"/>
    <w:rsid w:val="00FC44D7"/>
    <w:rsid w:val="01B85500"/>
    <w:rsid w:val="04615707"/>
    <w:rsid w:val="052B13DD"/>
    <w:rsid w:val="06A2450E"/>
    <w:rsid w:val="06C661EF"/>
    <w:rsid w:val="078540F2"/>
    <w:rsid w:val="158A7998"/>
    <w:rsid w:val="1A7B16BE"/>
    <w:rsid w:val="1ED12B0C"/>
    <w:rsid w:val="20EC3A45"/>
    <w:rsid w:val="21B90BE6"/>
    <w:rsid w:val="2B104474"/>
    <w:rsid w:val="2E4058B7"/>
    <w:rsid w:val="32D0473B"/>
    <w:rsid w:val="33FC5D4A"/>
    <w:rsid w:val="34B713ED"/>
    <w:rsid w:val="34F53A4F"/>
    <w:rsid w:val="35A56188"/>
    <w:rsid w:val="377267BE"/>
    <w:rsid w:val="3806580A"/>
    <w:rsid w:val="3B233B4D"/>
    <w:rsid w:val="402F0D9F"/>
    <w:rsid w:val="430A7668"/>
    <w:rsid w:val="51E411C5"/>
    <w:rsid w:val="54C44A2F"/>
    <w:rsid w:val="55114223"/>
    <w:rsid w:val="5CE75A3A"/>
    <w:rsid w:val="5D717EBD"/>
    <w:rsid w:val="61527BDA"/>
    <w:rsid w:val="6387549B"/>
    <w:rsid w:val="70AB0382"/>
    <w:rsid w:val="7A6F377E"/>
    <w:rsid w:val="7D582399"/>
    <w:rsid w:val="7D6E5C48"/>
    <w:rsid w:val="7FEC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CC3A0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757</Words>
  <Characters>247</Characters>
  <Application>Microsoft Office Word</Application>
  <DocSecurity>0</DocSecurity>
  <Lines>2</Lines>
  <Paragraphs>2</Paragraphs>
  <ScaleCrop>false</ScaleCrop>
  <Company>Lenovo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10</cp:revision>
  <dcterms:created xsi:type="dcterms:W3CDTF">2021-02-23T03:07:00Z</dcterms:created>
  <dcterms:modified xsi:type="dcterms:W3CDTF">2021-03-10T10:31:00Z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