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46"/>
        <w:gridCol w:w="1289"/>
        <w:gridCol w:w="281"/>
        <w:gridCol w:w="1960"/>
        <w:gridCol w:w="317"/>
        <w:gridCol w:w="694"/>
        <w:gridCol w:w="317"/>
        <w:gridCol w:w="766"/>
        <w:gridCol w:w="317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5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55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木垒哈萨克自治县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博斯坦乡</w:t>
            </w:r>
            <w:r>
              <w:rPr>
                <w:rFonts w:hint="eastAsia" w:ascii="宋体" w:hAnsi="宋体" w:cs="宋体"/>
                <w:kern w:val="0"/>
                <w:sz w:val="24"/>
              </w:rPr>
              <w:t>卫生院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25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2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3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2021年干部工资、机关养老、医保、住房公积金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按时足额缴纳单位职工工资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224.08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224.08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免费向居民提供基本公共卫生服务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25.02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25.02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基本药物补助资金 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做好基本药物项目补助资金</w:t>
            </w: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5.81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5.81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254.91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254.91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9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0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</w:pPr>
            <w:r>
              <w:t xml:space="preserve">                                                                         </w:t>
            </w:r>
            <w:r>
              <w:rPr>
                <w:rFonts w:hint="eastAsia"/>
              </w:rPr>
              <w:t>目标</w:t>
            </w:r>
            <w: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向辖区内居民提供14项基本公共卫生服务。</w:t>
            </w:r>
            <w:bookmarkStart w:id="1" w:name="_GoBack"/>
            <w:bookmarkEnd w:id="1"/>
          </w:p>
          <w:p>
            <w:pPr>
              <w:widowControl/>
              <w:jc w:val="left"/>
            </w:pPr>
            <w:r>
              <w:rPr>
                <w:rFonts w:hint="eastAsia"/>
              </w:rPr>
              <w:t>目标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：提高公共卫生服务质量和水平，推进服务均等化、普惠化、便捷化和卫生健康公共资源向基层延伸。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：积极推进深化医药卫生体制改革，推动卫生健康公共服务提供主体多元化、提供方式多样化。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：加强基层卫生能力建设，组织实施医务人员培训。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：积极落实应对人口老龄化政策措施，建立和完善老年健康服务体系。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：开展新生儿访视及儿童保健系统管理，进行体格检查和生长发育监测及评价，开展健康指导；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：对辖区内传染病防治、学校卫生、食品卫生、饮水卫生、职业卫生，以及村级预防保健工作进行指导、培训、考核和监督。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kern w:val="0"/>
                <w:sz w:val="22"/>
                <w:szCs w:val="22"/>
                <w:lang w:val="en-US" w:eastAsia="zh-CN"/>
              </w:rPr>
            </w:pPr>
          </w:p>
        </w:tc>
      </w:tr>
    </w:tbl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br w:type="page"/>
      </w:r>
    </w:p>
    <w:tbl>
      <w:tblPr>
        <w:tblStyle w:val="2"/>
        <w:tblW w:w="9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46"/>
        <w:gridCol w:w="1289"/>
        <w:gridCol w:w="2190"/>
        <w:gridCol w:w="33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家庭医生预约人数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2500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向辖区内居民提供基本公共卫生服务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指标3：全民健康体检人数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2400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 w:val="24"/>
              </w:rPr>
              <w:t>乡村医生培训次数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指标2：居民健康档案规范化电子建档率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 w:ascii="宋体" w:hAnsi="宋体" w:cs="仿宋"/>
                <w:kern w:val="0"/>
                <w:sz w:val="24"/>
              </w:rPr>
              <w:t>医保信息系统正常运行率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指标1：公共卫生及全民体检完成时间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仿宋"/>
                <w:kern w:val="0"/>
                <w:szCs w:val="21"/>
              </w:rPr>
              <w:t>科学医疗知识宣传及时性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指标1：基本公共卫生服务人均标准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≤60元/人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经济效益指标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Cs w:val="21"/>
              </w:rPr>
              <w:t>降低农牧民群众就医成本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≥1</w:t>
            </w:r>
            <w:r>
              <w:rPr>
                <w:rFonts w:asciiTheme="majorEastAsia" w:hAnsiTheme="majorEastAsia" w:eastAsiaTheme="majorEastAsia" w:cstheme="majorEastAsia"/>
                <w:sz w:val="22"/>
                <w:szCs w:val="22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保障基本公共卫生服务人口数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≥5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000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指标1：居民健康水平逐渐提高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</w:rPr>
              <w:t>逐步提高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指标1：就医群众满意度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≥100%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2D61B6"/>
    <w:rsid w:val="006D1222"/>
    <w:rsid w:val="007A158B"/>
    <w:rsid w:val="007D325E"/>
    <w:rsid w:val="0088598F"/>
    <w:rsid w:val="00925D56"/>
    <w:rsid w:val="00944B81"/>
    <w:rsid w:val="009B202A"/>
    <w:rsid w:val="00AC5C50"/>
    <w:rsid w:val="00BE22DC"/>
    <w:rsid w:val="00C61ED2"/>
    <w:rsid w:val="00CC7412"/>
    <w:rsid w:val="00CD193F"/>
    <w:rsid w:val="00D85033"/>
    <w:rsid w:val="017655C9"/>
    <w:rsid w:val="075D207C"/>
    <w:rsid w:val="0C9867BE"/>
    <w:rsid w:val="11EA0EB1"/>
    <w:rsid w:val="132601DE"/>
    <w:rsid w:val="175D32AE"/>
    <w:rsid w:val="19BB61A9"/>
    <w:rsid w:val="1FA26F78"/>
    <w:rsid w:val="20CC741E"/>
    <w:rsid w:val="27911EDD"/>
    <w:rsid w:val="29535AC6"/>
    <w:rsid w:val="297F5FFF"/>
    <w:rsid w:val="299109D1"/>
    <w:rsid w:val="2AE618D4"/>
    <w:rsid w:val="2C9A6685"/>
    <w:rsid w:val="2E8E001F"/>
    <w:rsid w:val="313701B5"/>
    <w:rsid w:val="33DD533A"/>
    <w:rsid w:val="36053A19"/>
    <w:rsid w:val="3FD938C7"/>
    <w:rsid w:val="4B8B4D9E"/>
    <w:rsid w:val="4D7B6A6A"/>
    <w:rsid w:val="4E226055"/>
    <w:rsid w:val="513263BC"/>
    <w:rsid w:val="61F32522"/>
    <w:rsid w:val="66572032"/>
    <w:rsid w:val="66C13B3E"/>
    <w:rsid w:val="67A108A0"/>
    <w:rsid w:val="69234B8B"/>
    <w:rsid w:val="69C17485"/>
    <w:rsid w:val="72993858"/>
    <w:rsid w:val="76583302"/>
    <w:rsid w:val="7D29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181</Words>
  <Characters>1035</Characters>
  <Lines>8</Lines>
  <Paragraphs>2</Paragraphs>
  <TotalTime>0</TotalTime>
  <ScaleCrop>false</ScaleCrop>
  <LinksUpToDate>false</LinksUpToDate>
  <CharactersWithSpaces>1214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2021-03-11T10:15:54Z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005C6C430C424865908B41B5DAD4FDB1</vt:lpwstr>
  </property>
</Properties>
</file>