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DFF" w:rsidRDefault="0091457F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91457F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102DFF" w:rsidRDefault="00102DF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02DFF" w:rsidRDefault="0091457F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="00311DBE">
        <w:rPr>
          <w:rStyle w:val="ad"/>
          <w:rFonts w:ascii="楷体" w:eastAsia="楷体" w:hAnsi="楷体" w:hint="eastAsia"/>
          <w:spacing w:val="-4"/>
          <w:sz w:val="32"/>
          <w:szCs w:val="32"/>
        </w:rPr>
        <w:t>2021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102DFF" w:rsidRDefault="00102DF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02DFF" w:rsidRDefault="00102DF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02DFF" w:rsidRDefault="0091457F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>参考模板</w:t>
      </w:r>
    </w:p>
    <w:p w:rsidR="00102DFF" w:rsidRDefault="00102DF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02DFF" w:rsidRDefault="00102DF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02DFF" w:rsidRDefault="00102DF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02DFF" w:rsidRDefault="00102DFF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311DBE" w:rsidRDefault="0091457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:rsidR="00102DFF" w:rsidRDefault="0091457F" w:rsidP="00311DBE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="00311DBE">
        <w:rPr>
          <w:rStyle w:val="ad"/>
          <w:rFonts w:ascii="楷体" w:eastAsia="楷体" w:hAnsi="楷体" w:hint="eastAsia"/>
          <w:spacing w:val="-4"/>
          <w:sz w:val="32"/>
          <w:szCs w:val="32"/>
        </w:rPr>
        <w:t>木财预字（2021）76号解决财经会议通过的拨付各乡镇网络运行维护费用</w:t>
      </w:r>
    </w:p>
    <w:p w:rsidR="00102DFF" w:rsidRPr="00311DBE" w:rsidRDefault="00311DBE" w:rsidP="00311DBE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="0091457F"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Pr="00291BC0">
        <w:rPr>
          <w:rStyle w:val="ad"/>
          <w:rFonts w:ascii="楷体" w:eastAsia="楷体" w:hAnsi="楷体" w:hint="eastAsia"/>
          <w:spacing w:val="-4"/>
          <w:sz w:val="28"/>
          <w:szCs w:val="28"/>
        </w:rPr>
        <w:t>木垒县白杨河乡政府本级</w:t>
      </w:r>
    </w:p>
    <w:p w:rsidR="00102DFF" w:rsidRPr="00291BC0" w:rsidRDefault="0091457F" w:rsidP="00311DBE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="00311DBE" w:rsidRPr="00291BC0">
        <w:rPr>
          <w:rStyle w:val="ad"/>
          <w:rFonts w:ascii="楷体" w:eastAsia="楷体" w:hAnsi="楷体" w:hint="eastAsia"/>
          <w:spacing w:val="-4"/>
          <w:sz w:val="28"/>
          <w:szCs w:val="28"/>
        </w:rPr>
        <w:t>木垒县白杨河乡政府本级</w:t>
      </w:r>
      <w:bookmarkStart w:id="0" w:name="_GoBack"/>
      <w:bookmarkEnd w:id="0"/>
    </w:p>
    <w:p w:rsidR="00102DFF" w:rsidRPr="00311DBE" w:rsidRDefault="0091457F" w:rsidP="00311DBE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="00311DBE">
        <w:rPr>
          <w:rStyle w:val="ad"/>
          <w:rFonts w:ascii="楷体" w:eastAsia="楷体" w:hAnsi="楷体" w:hint="eastAsia"/>
          <w:spacing w:val="-4"/>
          <w:sz w:val="32"/>
          <w:szCs w:val="32"/>
        </w:rPr>
        <w:t>卢海霞</w:t>
      </w:r>
    </w:p>
    <w:p w:rsidR="00311DBE" w:rsidRDefault="0091457F" w:rsidP="00311DBE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 w:rsidR="00311DBE">
        <w:rPr>
          <w:rStyle w:val="ad"/>
          <w:rFonts w:ascii="楷体" w:eastAsia="楷体" w:hAnsi="楷体" w:hint="eastAsia"/>
          <w:spacing w:val="-4"/>
          <w:sz w:val="32"/>
          <w:szCs w:val="32"/>
        </w:rPr>
        <w:t>2022年03月23日</w:t>
      </w:r>
    </w:p>
    <w:p w:rsidR="00102DFF" w:rsidRDefault="00102DFF" w:rsidP="00311DBE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:rsidR="00102DFF" w:rsidRDefault="00102DFF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:rsidR="00102DFF" w:rsidRDefault="0091457F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102DFF" w:rsidRDefault="0091457F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02DFF" w:rsidRDefault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d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102DFF" w:rsidRDefault="0091457F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102DFF" w:rsidRDefault="0091457F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d"/>
          <w:rFonts w:ascii="黑体" w:eastAsia="黑体" w:hAnsi="黑体" w:hint="eastAsia"/>
        </w:rPr>
        <w:t xml:space="preserve"> </w:t>
      </w:r>
    </w:p>
    <w:p w:rsidR="00102DFF" w:rsidRDefault="0091457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102DFF" w:rsidRDefault="0091457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:rsidR="00102DFF" w:rsidRDefault="00102DF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</w:p>
    <w:p w:rsidR="00102DFF" w:rsidRDefault="0091457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91457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102DFF" w:rsidRDefault="00102DF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</w:p>
    <w:p w:rsidR="00102DFF" w:rsidRDefault="0091457F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102DFF" w:rsidRDefault="0091457F">
      <w:pPr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 w:rsidR="00311DBE" w:rsidRDefault="00311DBE" w:rsidP="00311DB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:rsidR="00311DBE" w:rsidRDefault="00311DBE">
      <w:pPr>
        <w:ind w:firstLineChars="200" w:firstLine="624"/>
        <w:rPr>
          <w:rFonts w:ascii="仿宋_GB2312" w:eastAsia="仿宋_GB2312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102DFF" w:rsidRDefault="00102DF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102DFF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588" w:rsidRDefault="00A34588">
      <w:r>
        <w:separator/>
      </w:r>
    </w:p>
  </w:endnote>
  <w:endnote w:type="continuationSeparator" w:id="0">
    <w:p w:rsidR="00A34588" w:rsidRDefault="00A3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003363"/>
      <w:docPartObj>
        <w:docPartGallery w:val="AutoText"/>
      </w:docPartObj>
    </w:sdtPr>
    <w:sdtEndPr/>
    <w:sdtContent>
      <w:p w:rsidR="00102DFF" w:rsidRDefault="009145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BC0" w:rsidRPr="00291BC0">
          <w:rPr>
            <w:noProof/>
            <w:lang w:val="zh-CN"/>
          </w:rPr>
          <w:t>1</w:t>
        </w:r>
        <w:r>
          <w:fldChar w:fldCharType="end"/>
        </w:r>
      </w:p>
    </w:sdtContent>
  </w:sdt>
  <w:p w:rsidR="00102DFF" w:rsidRDefault="00102D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588" w:rsidRDefault="00A34588">
      <w:r>
        <w:separator/>
      </w:r>
    </w:p>
  </w:footnote>
  <w:footnote w:type="continuationSeparator" w:id="0">
    <w:p w:rsidR="00A34588" w:rsidRDefault="00A34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A218E"/>
  <w15:docId w15:val="{50C00B82-11C0-4468-B93E-B1458509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lypzmnza@outlook.com</cp:lastModifiedBy>
  <cp:lastPrinted>2018-12-31T10:56:00Z</cp:lastPrinted>
  <dcterms:modified xsi:type="dcterms:W3CDTF">2019-09-28T10:18:00Z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