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关于追加安排2020年自治区科技计划项目经费的通知（昌州财教202058号文））</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木垒县科技局本级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木垒县科技局本级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叶尔肯·胡纳皮亚</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2022年04月07日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由科技局组织人员利用10天时间深入到各乡镇和各企业（包括个体私营企业）宣传参加“基层科普计划的意义”的重要意义，并积极鼓励有资质的企业及项目参与其中，充分调动全社会深入基层、贴近实际、贴近生活、贴近群众开展科普工作的积极性和创造性，提高广大农民和社区居民的科学文化素质。该计划由采用奖补的方式给予资金支持，带动提高农民的科学文化素养，掌握生产劳动技能，引导广大农民建立科学、文明、健康的生产和生活方式。</w:t>
        <w:br/>
        <w:t/>
        <w:br/>
        <w:t>2.项目主要内容</w:t>
        <w:br/>
        <w:t>根据关于追加安排2020年自治区科技计划项目经费的通知【（昌州财教2020 58号文）文件批复，下达我局自治区科技计划项目经费2万元。</w:t>
        <w:br/>
        <w:t>项目资金主要用于2021年科技文化项目工作经费支出，主要用于支持基层开展各类活动，推动科普资源的传播，进一步提升科普公共服务能力，推进科普信息化建设，奖补一批农村科普示范基地、少数民族科普工作队、农村农业技术协会、科普教育基地、农村科普带头人，应急科普典型、科技志愿服务团队和个人、科学传播专家团队和个人等，进一步丰富基层科普资源，提高基层各群众的科学素质和依靠科技增收致富的能力。</w:t>
        <w:br/>
        <w:t>3.项目实施情况</w:t>
        <w:br/>
        <w:t>本项目由木垒县科技局牵头，2021年2月开始，主要对科技特派员进行培训、组织各类基层科普活动，推动科普知识的宣传。</w:t>
        <w:br/>
        <w:t>开展科技助力扶贫下乡宣讲、服务、培训等活动4次，用于专家讲课费，培训、宣传期间租车费。邀请自治区党校教授迪丽达、县党校高级讲师阿力达尔在我县4个重点贫困村（博斯坦依尔喀巴克村、雀仁乡拜格卓勒村、大石头乡阿克达拉村、白杨河乡西泉村）举办2021年木垒县“科技扶贫“专题培训班1期，共培训贫困村具有一定劳动力的建档立卡贫困户 125人。</w:t>
        <w:br/>
        <w:t>制作科普宣传品用于开展科普宣传活动。每个先进单位奖补1万元，科普带头人奖补2000元，奖补资金已全部发放到位。</w:t>
        <w:br/>
        <w:t>4.资金投入和使用情况</w:t>
        <w:br/>
        <w:t>基层科普行动计划项目安排资金为2万元，为中央财政资金，实际到位率100%，总投入2万元，执行率100%，资金落实到位。</w:t>
        <w:br/>
        <w:t>科技特派员项目资金于2021年2月由自治区安排资金为2万元，为自治区专项资金，实际到位率2万元，资金到位率100%，实际执行2万元，执行率100%，资金落实到位。为确保项目资金的安全有效使用、安全运行，提高资金的使用效率，我单位严格按照木垒县科技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br/>
        <w:t>总体目标：按照国家、自治区“基层科普行动计划”专项资金使用要求，项目资金的50%用于科普信息化建设，30%用于奖补基层科普组织和科普人才队伍，20%用于科技助力精准扶贫工作。</w:t>
        <w:br/>
        <w:t>阶段性目标：积极开展宣传基层科普行动计划的宣传，让科普公共服务持续惠及广大基层群众，助力社会主义新农村建设和社会主义和谐社区建设。</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关于追加安排2020年自治区科技计划项目经费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追加安排2020年自治区科技计划项目经费项目支出资金。</w:t>
        <w:br/>
        <w:t>3.绩效评价范围</w:t>
        <w:br/>
        <w:t>本次评价主要对追加安排2020年自治区科技计划项目经费项目项目的工作完成情况、完成效果及公众满意度进行评价。具体从项目决策（包括项目立项、绩效目标、资金投入）、项目过程（包括项目资金、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将该项目绩效指标划分为3项一级指标，下设7项二级指标和9项三级指标，并以此设定各项指标的分值分配：决策、过程、产出、效益。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本次项目支出绩效自评采用计划标准，原因是：因项目的预算支出后预期的产出效益是明确的，故以预先制定的目标、计划、预算、定额等作为评价标准。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2022年4月15日，我单位在收到自评工作任务后及时组织了绩效评价工作小组，彭言华为组长，主要负责工作安排，叶尔肯·胡纳皮亚为副组长，主要负责报告的审核、指导，赵俊霞组员负责资料、数据整理，编制报告。小组制定了项目评价的工作思路及工作安排，参考学习了相关政策制度、实施方案和相关的工作文件，为评价工作的开展提供工作指引。</w:t>
        <w:br/>
        <w:t>1.2  2022年4月16日，评价组通过对前期调研确定的绩效评价对象和范围，确定了评价的目的、方法以及评价原则；</w:t>
        <w:br/>
        <w:t>1.3 2022年4月17日，根据项目的实施内容和特征制定了评价指标体系及评价标准以及评价实施方案，修正并确定了所需资料清单，最终确定绩效评价工作方案。</w:t>
        <w:br/>
        <w:t>2.组织实施</w:t>
        <w:br/>
        <w:t>2022年4月15日-2022年4月30日，评价工作进入实施阶段：</w:t>
        <w:br/>
        <w:t>2.1评价组收集评价相关资料，进行现场调研、座谈；</w:t>
        <w:br/>
        <w:t>2.2评价小组根据项目的实施情况、资金的分配和使用情况、项目自评情况，及时与项目实施人员沟通协商，对项目的实施全过程工作进行核实，并做了相关问卷调查，据实酌情调整完善评价指标体系，剖析问题产生原因。</w:t>
        <w:br/>
        <w:t>3、评价分析</w:t>
        <w:br/>
        <w:t>2022年4月1日-2022年4月30日，评价组按照绩效评价的原则和规范，对取得的资料进行审查核实，对采集的数据进行分析，按照绩效评价指标评分表逐项进行打分、分析，汇总各方面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木垒县科技局主要负责项目实施等工作，财政部门负责资金拨付等工作，为确保项目顺利实施，我单位将进行责任分工明确。为加强财政支出管理，提高资金使用效益，我单位确保项目管理进度落实到人，项目已全部完成，验收合格。</w:t>
        <w:br/>
        <w:t>本项目通过制定的评价指标体系及评分标准，运用数据采集、问卷调查及访谈等方式，对本项目绩效进行客观评价，最终评分结果：总分为100分。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1、项目立项依据根据《（昌州财教2020 58号文）文件》</w:t>
        <w:br/>
        <w:t>2、立项程序规范性：①项目立项程序：提报项目建议书，申请立项过程等均按照立项程序的相关规定进行；②审批文件、材料：本项目文件《关于追加安排2020年自治区科技计划项目经费项目》审批文件及材料齐全。③项目事前工作：本项目已经过必要的可行性研究、专家论证、风险评估、绩效评估、集体决策。</w:t>
        <w:br/>
        <w:t>3、绩效目标的合理性</w:t>
        <w:br/>
        <w:t>关于追加安排2020年自治区科技计划项目经费的项目设立了项目绩效目标，与自治区科技加护项目经费具有相关性，项目的预期产出效益和效果也均能符合正常的业绩水平，并且与预算确定的项目投资额或资金量匹配。</w:t>
        <w:br/>
        <w:t>4、绩效目标的明确性</w:t>
        <w:br/>
        <w:t>关于追加2020年自治区科技计划项目将项目绩效目标细化分解为具体的绩效指标，一级指标3条，二级指标7条，三级指标9条，其中量化指标9条，所有绩效指标均通过清晰、可衡量的指标值予以体现，并且做到了与项目目标任务或计划数相对应。</w:t>
        <w:br/>
        <w:t>5、预算编制科学性</w:t>
        <w:br/>
        <w:t>本科目建设内容及工程量严格按照《建设工程工程量清单计价规范》(GB50500-2013)规定计算，预算内容与项目内容无偏差。</w:t>
        <w:br/>
        <w:t>6、资金分配合理性</w:t>
        <w:br/>
        <w:t>本项目预算资金分配依据《关于追加安排自治区2020年科技计划项目经费》项目资金分配额度合理，项目资金分配维度无偏低或偏高情况，分配额度合理，项目单位为木垒县科技局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实际到位资金2万元，预算资金2万元，资金到位率100%。</w:t>
        <w:br/>
        <w:t>2、预算执行率</w:t>
        <w:br/>
        <w:t>年初预算数2万元，全年预算数2万元，全年执行数2万元，预算执行率为100%。</w:t>
        <w:br/>
        <w:t>3、资金使用合规性</w:t>
        <w:br/>
        <w:t>3.1 资金使用符合、财务管理制度以及有关专项资金管理办法的规定；</w:t>
        <w:br/>
        <w:t>3.2 资金的拨付严格按照木垒县科技局资金拨付审批程序进行：由木垒县科技局科室提交木垒县财政局申请到州科技局领导，经审批后提交到州科技局。项目资金拨付手续齐全，资金拨付手续有：资金申请单、资金审批单</w:t>
        <w:br/>
        <w:t>3.3 本项目资金合同规定的用途为：建设项目合同、采购项目合同。符合项目预算批复及合同规定的用途；</w:t>
        <w:br/>
        <w:t>3.4 项目资金截至2021年4月30日已拨付至100%，过程不存在截留、挤占、挪用、虚列支出等情况。</w:t>
        <w:br/>
        <w:t>4、管理制度健全性</w:t>
        <w:br/>
        <w:t>4.1 本项目已制定《木垒县科技局项目财务管理制度》、《木垒县科技局关于基层科普经费项目业务管理制度》，管理制度健全；</w:t>
        <w:br/>
        <w:t>4.2 本项目财务及业务管理制度符合《中华人民共和国政府采购法》、《中华人民共和国会计法》等相关法律法规，财务和业务管理制度已经过木垒县财政局审批通过，确保了各项制度的合法合规性及完整性。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数量指标：</w:t>
        <w:br/>
        <w:t>（1）科技特派员培训数量指标值：≥2个，实际完成2个，指标完成率100%。</w:t>
        <w:br/>
        <w:t>（2）开展各类科普活动数量指标值：≥2场次个，实际完成2场次，指标完成率100%。</w:t>
        <w:br/>
        <w:t>（3）加强科普设施建设，推动信息化工作数量指标值：≥2个，实际完成2个，指标完成率100%。</w:t>
        <w:br/>
        <w:t>质量指标：</w:t>
        <w:br/>
        <w:t>（1）基层科普活动参与率质量指标值：≥80%，实际完成80%，指标完成率100%。</w:t>
        <w:br/>
        <w:t/>
        <w:br/>
        <w:t>时效指标：</w:t>
        <w:br/>
        <w:t>（1）基层科普活动完成时间时效指标值：2021年5月31日，实际完成2021年5月31日，指标完成率100%。</w:t>
        <w:br/>
        <w:t>成本指标：</w:t>
        <w:br/>
        <w:t>（1）支持基层开展科普工作成本指标值：≤2万元 ，实际完成2万元，指标完成率100%。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社会效益指标：</w:t>
        <w:br/>
        <w:t>（1）基层科普组织和带头人作用社会效益指标值得到提升 ，实际完成得到提升，指标完成率100%。</w:t>
        <w:br/>
        <w:t>可持续影响指标：</w:t>
        <w:br/>
        <w:t>（2)全民科学素质比例提升可持续影响指标值≥100%，实际完成100%，指标完成率100%。可持续影响指标：</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建立科学、文明、健康的生产和生活方式。公众满意度≥95%，,实际完成95%，指标完成率100%。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本单位对项目绩效的填报依然不太重视，项目资金不够，预算执行率及和进度有待加强，，绩效目标的管理和调整有待完善。</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