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木垒牧源润德养殖基地项目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木垒县经贸委本级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木垒县经贸委本级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王海霞</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自治区党委、人民政府为进一步培育壮大昌吉州特色优势产业，推动昌吉州经济高质量发展，向昌吉州拨付自治区支持产业发展专项资金10亿元，昌吉州向木垒县拨付800万元，根据《昌州财建【2021】47号》立项，设立了木垒牧源润德养殖基地项目补助经费，由木垒县木垒哈萨克自治县商务和工业信息化局单位主管，资金主要用于支持企业项目建设和促进规模化养殖的发展。</w:t>
        <w:br/>
        <w:t>2.项目主要内容</w:t>
        <w:br/>
        <w:t>项目资金于2021年7月27日昌吉州财政局下发的【2021】47号文件安排资金为510.85万元，主要用于2021年木垒牧源润德养殖基地项目建设支出，主要用于新修建羊舍16栋，建筑面积1.2万平方米；配套生产设施：草料棚1000平方米，地上青贮池2080平方米，饲料库216平方米，办公及生活用房500平方米，值班室（含消毒通道）73平方米，消毒池40立方米，消毒室54平方米，水泵房60平方米，场内道路3600平方米的支出。</w:t>
        <w:br/>
        <w:t>3.项目实施情况</w:t>
        <w:br/>
        <w:t>本项目于2021年3月15日开始做前期准备，由新疆丝路启源牧光科技能源有限责任公司牵头，主要对木垒牧源润德养殖基地进行硬件设施进行建设，截至2021年12月31日木垒牧源润德养殖基地项目已完成修建羊舍16栋，羊舍内部分隔栏已焊接完成，门窗正在制作安装，地上青贮池、消毒池、场内道路已建设完成并投入使用。值班室、消毒室、水泵房主体已建设完成，内部装饰正在完善，草料棚、饲料库、办公及生活用房基础已完成。</w:t>
        <w:br/>
        <w:t>4.资金投入和使用情况</w:t>
        <w:br/>
        <w:t>木垒牧源润德养殖基地项目资金于2021年7月27日昌吉州财政局下发的【2021】47号文件安排资金为510.85万元，为上级财政资金，实际到位率510.85万元，资金到位率100%，实际执行510.85万元，执行率100%，资金落实到位。为确保项目资金的安全有效使用、安全运行，提高资金的使用效率，我单位严格按照木垒哈萨克自治县商务和工业信息化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自治区下拨2021年产业发展专项资金510.85万元，用于扶持新疆丝路启源牧光科技能源有限责任公司建设年出栏10万标准化养殖场基地项目，项目的实施可盘活村闲置土地800亩以上，带动周边村10户农牧民增收致富，带动就业20人以上。通过标准化养殖基地项目建设，促进木垒县养殖业健康快速发展。</w:t>
        <w:br/>
        <w:t>2.阶段性目标</w:t>
        <w:br/>
        <w:t>2.1 2021年12月31日前完成修建羊舍≥16座，新建羊舍建筑面积≥1.2万平方，竣工验收合格率≥96%工作。</w:t>
        <w:br/>
        <w:t>2.2 2021年12月31日前完成设备购入数量≤15台工作。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510.85万元产业发展专项资金已全部拨付至新疆丝路启源牧光科技能源有限责任公司用于牧源润德养殖基地项目，项目施工已进入收尾阶段，该项目的实施盘活1.绩效评价目的</w:t>
        <w:br/>
        <w:t>通过对2021年度本级财政下拨的木垒牧源润德养殖基地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木垒牧源润德养殖基地项目项目支出资金。</w:t>
        <w:br/>
        <w:t>3.绩效评价范围</w:t>
        <w:br/>
        <w:t>本次评价主要对木垒牧源润德养殖基地项目的工作完成情况、完成效果及公众满意度进行评价，具体从项目决策（包括项目立项、绩效目标、资金投入）、项目过程（包括资金管理、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3月15日，我单位在收到自评工作任务后及时组织了绩效评价工作小组，其中王海霞为组长，主要负责工作安排，祁俊生为副组长，主要负责报告的审核、指导，周莉组员负责资料、数据整理，编制报告。小组制定了项目评价的工作思路及工作安排，参考学习了相关政策制度、实施方案和相关的工作文件，为评价工作的开展提供工作指引。</w:t>
        <w:br/>
        <w:t>1.22022年1月15日，评价组通过前期调研确定绩效评价对象和范围，确定了评价的目的、方法以及评价的原则；</w:t>
        <w:br/>
        <w:t>1.3 2022年1月20日，根据项目的实施内容和特征制定了评价指标体系及评价标准以及评价实施方案，修正并确定所需资料清单，最终确定绩效评价工作方案；</w:t>
        <w:br/>
        <w:t>2.组织实施</w:t>
        <w:br/>
        <w:t>2022年1月20日- 2月23日，评价工作进入实施阶段：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新疆丝路启源牧光科技能源有限责任公司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本项目通过制定的评价指标体系及评分标准，运用数据采集、问卷调查及访谈等方式，对本项目绩效进行客观评价，最终评分结果：总分为95分。</w:t>
        <w:br/>
        <w:t>（二）相关评分表</w:t>
        <w:br/>
        <w:t>各部分权重和绩效分值如下表所示：（详细评分表见附表）</w:t>
        <w:br/>
        <w:t>指标	 项目决策	项目管理	项目产出	项目效益	合计分值</w:t>
        <w:br/>
        <w:t>权重    	15	15	50	20	100</w:t>
        <w:br/>
        <w:t>分值    	12	13	50	20	95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1.项目立项依据：昌州财建【2021】47号。</w:t>
        <w:br/>
        <w:t>2.立项符合行业发展规划和政策要求；项目立项与部门职责范围相符，属于部门履职所需；项目属于公共财政支持范围，符合中央、地方事权支出责任划分原则；项目未与相关部门同类项目或部门内部相关项目重复。</w:t>
        <w:br/>
        <w:t>3.木垒牧源润德养殖基地项目立项符合国家法律法规、国民经济发展规划和相关政策</w:t>
        <w:br/>
        <w:t>2、立项程序规范性</w:t>
        <w:br/>
        <w:t>①项目立项程序：提报项目建议书、申请立项过程等均按照立项程序的相关规定进行；</w:t>
        <w:br/>
        <w:t>②审批文件、材料：本项目审批文件有：《水土保持方案批复》、《水资源报告书的皮肤》、《土地修建备案批复》，审批文件及材料齐全；</w:t>
        <w:br/>
        <w:t>③项目事前工作：本项目已经过必要的可行性研究、专家论证、风险评估、绩效评估、集体决策。</w:t>
        <w:br/>
        <w:t>3、绩效目标合理性</w:t>
        <w:br/>
        <w:t>木垒牧源润德养殖基地项目设立了项目绩效目标，与建设标准化养殖基地具有相关性，项目的预期产出效益和效果也均能符合正常的业绩水平，并且与预算确定的项目投资额或资金量相匹配。</w:t>
        <w:br/>
        <w:t>4、绩效指标明确性</w:t>
        <w:br/>
        <w:t>木垒牧源润德养殖基地项目将项目绩效目标细化分解为具体的绩效指标，一级指标共3条，二级指标共8条，三级指标共13条，其中量化指标条数共12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科学论证及专家论证确定，预算内容与项目内容无偏差，预算额度测算依据充分，项目投资额与工作任务匹配性100%，不存在偏差性。</w:t>
        <w:br/>
        <w:t>6、资金分配合理性</w:t>
        <w:br/>
        <w:t xml:space="preserve"> 本项目预算资金分配依据《昌州财建【2021】47号》，项目单位为新疆丝路启源牧光科技能源有限责任公司位于木垒县，资金分配与单位实际相适应。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实际到位资金510.85万元，预算资金0万元，资金到位率100%。</w:t>
        <w:br/>
        <w:t>2、预算执行率</w:t>
        <w:br/>
        <w:t>年初预算数0万元，全年预算数510.85万元，全年执行数510.85万元，预算执行率为100%。</w:t>
        <w:br/>
        <w:t>3、资金使用合规性</w:t>
        <w:br/>
        <w:t>3.1 资金使用符合、财务管理制度以及有关专项资金管理办法的规定；</w:t>
        <w:br/>
        <w:t>3.2 资金的拨付严格按照木垒县财政局资金拨付审批程序进行：由文行科室提交项目资金申请到木垒县财政局领导，经审批后提交到国库科。项目资金拨付手续齐全，资金拨付手续有：项目资金申请单。</w:t>
        <w:br/>
        <w:t>3.3 本项目资金合同规定的用途为：建设羊舍、采购设备。符合项目预算批复及合同规定的用途；</w:t>
        <w:br/>
        <w:t>3.4 项目资金截至2021年12月31日已拨付至100%，过程不存在截留、挤占、挪用、虚列支出等情况。</w:t>
        <w:br/>
        <w:t>4、管理制度健全性</w:t>
        <w:br/>
        <w:t>4.1 已制定相应的财务和业务管理制度；财务和业务管理制度合法、合规、完整，管理制度健全；</w:t>
        <w:br/>
        <w:t>4.2 本项目财务及业务管理制度符合《中华人民共和国政府采购法》、《中华人民共和国会计法》等相关法律法规，财务和业务管理制度已经过党工委审批通过，确保了各项制度的合法合规性及完整性。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我单位木垒牧源润德养殖基地项目截止到2021年12月31日，已完成100%；其中：</w:t>
        <w:br/>
        <w:t/>
        <w:br/>
        <w:t>1、数量指标：</w:t>
        <w:br/>
        <w:t>指标1：修建羊舍，指标值：≥16栋，实际完成值16栋，指标完成率100%；</w:t>
        <w:br/>
        <w:t>指标2：新建羊舍建筑面积，指标值：≥1.2万平方，实际完成值1.2万平方，指标完成率100%；</w:t>
        <w:br/>
        <w:t>指标3：设备购入数量，指标值：≤15台，实际完成值15台，指标完成率100%。</w:t>
        <w:br/>
        <w:t>2、质量指标：</w:t>
        <w:br/>
        <w:t>指标1：竣工验收合格率，指标值：≥96%，实际完成值98%，指标完成率100%；</w:t>
        <w:br/>
        <w:t>3、时效指标</w:t>
        <w:br/>
        <w:t>指标1：完工时间，指标值：2021年12月31日，实际完成值2021年12月10日，指标完成率100%；</w:t>
        <w:br/>
        <w:t>4、成本指标</w:t>
        <w:br/>
        <w:t>指标1：设备购入单价，指标值：≤15万/台，实际完成值15万/台，指标完成率100%；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我单位木垒牧源润德养殖基地项目截止到2021年12月31日，已完成100%；其中：</w:t>
        <w:br/>
        <w:t>1.经济效益指标：</w:t>
        <w:br/>
        <w:t>指标1：带动周边村农牧民增收致富，指标值：≥4万元/人/年，实际完成值4万元/人/年，指标完成率100%。</w:t>
        <w:br/>
        <w:t/>
        <w:br/>
        <w:t>2.社会效益指标</w:t>
        <w:br/>
        <w:t>指标1：带动就业人数，指标值：≥20人，实际完成值20人，指标完成率100%；</w:t>
        <w:br/>
        <w:t>指标2：年出栏肉羊，指标值：≥2万只，实际完成值0.5万只，指标完成率25%,偏差原因：项目暂时未全部投入运营;</w:t>
        <w:br/>
        <w:t>指标3：盘活村闲置土地，指标值：≥800亩，实际完成值888亩，指标完成率100%。</w:t>
        <w:br/>
        <w:t>3.生态效益指标</w:t>
        <w:br/>
        <w:t>无</w:t>
        <w:br/>
        <w:t>4.可持续影响效益指标</w:t>
        <w:br/>
        <w:t>指标1：羊舍使用年限，指标值：≥20年，实际完成值40年，指标完成率100%。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指标1：农牧民满意度，指标值：≥90%，实际完成值95%，指标完成率100%。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前期工作中未对农牧民进行深入了解，设备建成初期的技术培训部分农牧民反应不能理解，以至于对设备操作不熟练。</w:t>
        <w:br/>
        <w:t>改进措施：</w:t>
        <w:br/>
        <w:t>我单位将于设备供应商协调，分批分次的外派技术人员对农牧民进行培训，以便农牧民能够熟练的使用机器设备。</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