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人工增雨作业经费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木垒哈萨克自治县人工影响天气办公室（气象灾害预防中心）</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木垒哈萨克自治县人工影响天气办公室（气象灾害预防中心）</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木垒县2021年增雨雪作业共投入移动火箭发射装置6部、地面烟炉30部、多普勒天气雷达车一辆、人工增雨火箭存储箱和弹药柜各一个。每年春季是冷暖空气频繁交替时段，天气过程出现较多，人影办将抓住每次天气过程利用移动火箭发射装置和地面烟炉开展人工增雨雪作业。6月～8月，根据木垒县实际需求进行增雨作业， 密切监视天气过程进行火箭增水作业。9月～10月，根据木垒县实际需求进行增雨作业。11月—12月，以地面烟炉为主开展全县人工增雪作业。此方案为初步计划，具体实施应根据自治区、州人影办及县政府要求，随时开展人影作业。根据昌州财农[2020]49号-2020年昌吉州农业专项资金（人工增雨作业经费）是为了保障和提高人影办作业能力。</w:t>
        <w:br/>
        <w:t>2.项目主要内容</w:t>
        <w:br/>
        <w:t>昌州财农[2020]49号-2020年昌吉州农业专项资金（人工增雨作业经费）主要用于2021年木垒县人工影响天气办公室工作经费支出，主要用于8个区域自动气象站的围栏更换，检测了一辆作业车的安全性能，发放了5位作业人员2个月的工资。</w:t>
        <w:br/>
        <w:t>3.项目实施情况</w:t>
        <w:br/>
        <w:t>本项目由木垒县人工影响天气办公室牵头，主要对木垒县区域自动气象站探测设备和环境进行维影作业能力。</w:t>
        <w:br/>
        <w:t>4.资金投入和使用情况</w:t>
        <w:br/>
        <w:t>人工增雨作业项目资金于2022年1月1日木垒县财政局下发的昌州财农[2020]49号-2020年昌吉州农业文件安排资金为15万元，为上级财政资金，实际到位率15万元，资金到位率100%，实际执行13.18万元，执行率88.8%，资金落实到位。为确保项目资金的安全有效使用、安全运行，提高资金的使用效率，我单位严格按照木垒县人工影响天气办公室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 xml:space="preserve">一年内完成15万的人工增雨作业项目支出，维护完善区域气象站探测设备和环境保护，提高人影作业能力，提高车辆安全性能检测。 </w:t>
        <w:br/>
        <w:t>2、阶段性目标</w:t>
        <w:br/>
        <w:t>维护完善区域气象站探测设备和环境保护，提高人影作业能力，提高车辆安全性能检测。</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人工影响天气办公室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木垒县人工影响天气办公室项目支出资金。</w:t>
        <w:br/>
        <w:t>3.	绩效评价范围</w:t>
        <w:br/>
        <w:t>本次评价主要对木垒县人工影响天气办公室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4月7日，我单位在收到自评工作任务后及时组织了绩效评价工作小组，其中马远东为组长，主要负责工作安排，李盼攀为副组长，主要负责报告的审核、指导，阿依提江负责资料、数据整理，编制报告。小组制定了项目评价的工作思路及工作安排，参考学习了相关政策制度、实施方案和相关的工作文件，为评价工作的开展提供工作指引。</w:t>
        <w:br/>
        <w:t>1.2	2022年4月8日，评价组通过前期调研确定绩效评价对象和范围，确定了评价的目的、方法以及评价的原则；</w:t>
        <w:br/>
        <w:t>1.3	 2022年4月9日，根据项目的实施内容和特征制定了评价指标体系及评价标准以及评价实施方案，修正并确定所需资料清单，最终确定绩效评价工作方案；</w:t>
        <w:br/>
        <w:t>2.组织实施</w:t>
        <w:br/>
        <w:t>2022年4月10日- 4月12日，评价工作进入实施阶段：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2022年4月24日- 4月30日，评价组按照绩效评价的原则和规范，对取得的资料进行审查核实，对采集的数据进行分析，按照绩效评价指标评分表逐项进行打分、分析，汇总各方评价结果，综合分析并形成评价结论。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w:t>
        <w:br/>
        <w:t>（一）综合评价情况及评价结论</w:t>
        <w:br/>
        <w:t>木垒县人工影响天气办公室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本项目通过制定的评价指标体系及评分标准，运用数据采集、问卷调查及访谈等方式，对本项目绩效进行客观评价，最终评分结果：总分为92分。</w:t>
        <w:br/>
        <w:t>（二）相关评分表</w:t>
        <w:br/>
        <w:t>各部分权重和绩效分值如下表所示：（详细评分表见附表）</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昌州财农[2020]49号-2020年昌吉州农业专项资金（人工增雨作业经费）</w:t>
        <w:br/>
        <w:t>2、立项程序规范性</w:t>
        <w:br/>
        <w:t>①项目立项程序：提报项目建议书、申请立项过程等均按照立项程序的相关规定进行；</w:t>
        <w:br/>
        <w:t>②审批文件、材料：本项目审批文件有：昌州财农[2020]49号-2020年昌吉州农业专项资金（人工增雨作业经费）,审批文件及材料齐全；</w:t>
        <w:br/>
        <w:t>③项目事前工作：本项目已经过必要的可行性研究、专家论证、风险评估、绩效评估、集体决策。</w:t>
        <w:br/>
        <w:t>3、绩效目标合理性</w:t>
        <w:br/>
        <w:t>木垒县人工影响天气办公室人工增雨作业项目设立了项目绩效目标，项目的预期产出效益和效果也均能符合正常的业绩水平，并且与预算确定的项目投资额或资金量相匹配。</w:t>
        <w:br/>
        <w:t>4、绩效指标明确性</w:t>
        <w:br/>
        <w:t>木垒县人工影响天气办公室人工增雨作业项目将项目绩效目标细化分解为具体的绩效指标，一级指标共3条，二级指标共7条，三级指标共16条，其中量化指标条数共4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木垒县人工影响天气办公室会议及专家论证确定，预算内容与项目内容无偏差，预算额度测算依据充分，项目投资额与工作任务匹配性100%，不存在偏差性。</w:t>
        <w:br/>
        <w:t>6、资金分配合理性</w:t>
        <w:br/>
        <w:t xml:space="preserve"> 昌州财农[2020]49号-2020年昌吉州农业专项资金（人工增雨作业经费），项目资金分配额度无偏低或偏高情况，分配额度合理。项目单位为木垒县人工影响天气办公室位于木垒县，资金分配与单位实际相适应。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实际到位资金15万元，预算资金15万元，资金到位率100%。</w:t>
        <w:br/>
        <w:t>2、预算执行率</w:t>
        <w:br/>
        <w:t>年初预算数15万元，全年预算数15万元，全年执行数13.17万元，预算执行率为87.8%。</w:t>
        <w:br/>
        <w:t>3、资金使用合规性</w:t>
        <w:br/>
        <w:t>3.1 资金使用符合、财务管理制度以及有关专项资金管理办法的规定；</w:t>
        <w:br/>
        <w:t>3.2资金的拨付严格按照行政事业单位资金拨付审批程序进行：由财务科室提交资金申请到局领导，经审批后提交到木垒县财政局。项目资金拨付手续齐全。</w:t>
        <w:br/>
        <w:t>3.3 本项目资金合同规定的用途为：木垒县人工影响天气办公室维护完善区域气象站探测设备和环境保护，提高人影作业能力。</w:t>
        <w:br/>
        <w:t>3.4 项目资金截至2021年12月31日已拨付至87.8%，过程不存在截留、挤占、挪用、虚列支出等情况。</w:t>
        <w:br/>
        <w:t>4、管理制度健全性</w:t>
        <w:br/>
        <w:t>4.1 本项目已制定《木垒县行政事业单位专项资金项目财务管理制度》、《木垒县行政事业单位专项资金项目业务管理制度》，管理制度健全；</w:t>
        <w:br/>
        <w:t>4.2 本项目财务及业务管理制度符合《中华人民共和国政府采购法》、《中华人民共和国会计法》等相关法律法规，财务和业务管理制度已经过财经会审批通过，确保了各项制度的合法合规性及完整性。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木垒县人工影响天气办公室项目截止到2021年12月31日，已完成；</w:t>
        <w:br/>
        <w:t>其中：数量指标：</w:t>
        <w:br/>
        <w:t>指标1：作业人员人数，指标值：≥5人，实际完成值5人  ，指标完成率100 %</w:t>
        <w:br/>
        <w:t>指标2：更换围栏站数，指标值：≥8站，实际完成值8站  ，指标完成率100%</w:t>
        <w:br/>
        <w:t>指标3：烤漆围栏，指标值：≥224米，实际完成值224米  ，指标完成率100%</w:t>
        <w:br/>
        <w:t>指标4：院门改造，指标值：≥8套，实际完成值8套  ，指标完成率100%</w:t>
        <w:br/>
        <w:t>指标5：车辆检测次数，指标值：≥1次，实际完成值1次  ，指标完成率100%</w:t>
        <w:br/>
        <w:t>2、质量指标：</w:t>
        <w:br/>
        <w:t>指标1：工程质量合格率，指标值：100%，实际完成值100%  ，指标完成率100 %指标</w:t>
        <w:br/>
        <w:t>3、时效指标</w:t>
        <w:br/>
        <w:t>指标1：工程按期开工率，指标值：100% ，实际完成值100%，指标完成率100%</w:t>
        <w:br/>
        <w:t>指标2：工程按期完工率，指标值：100% ，实际完成值100%，指标完成率100%</w:t>
        <w:br/>
        <w:t>4、成本指标</w:t>
        <w:br/>
        <w:t>指标1：烤漆围栏采购，指标值：≤ 190元/m ，实际完成值 190元/m，指标完成率100%。</w:t>
        <w:br/>
        <w:t>指标2：院门改造，指标值：≤ 600元/套 ，实际完成值 600元/套，指标完成率100%。</w:t>
        <w:br/>
        <w:t>指标3：作业人员工资，指标值： ≤4270元/人/月 ，实际完成值4270元/人/月，指标完成率100%。</w:t>
        <w:br/>
        <w:t>指标2：车辆检测费，指标值：≤930元/次 ，实际完成值930元/次，指标完成率100%。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木垒县人工影响天气办公室项目截止到2021年12月31日，已完成；</w:t>
        <w:br/>
        <w:t>其中：</w:t>
        <w:br/>
        <w:t>1.	经济效益指标：</w:t>
        <w:br/>
        <w:t>无</w:t>
        <w:br/>
        <w:t>2.社会效益指标</w:t>
        <w:br/>
        <w:t>指标1：提高人影作业能力，指标值：显著提高，实际完成值显著提高，指标完成率100%3.生态效益指标</w:t>
        <w:br/>
        <w:t>无</w:t>
        <w:br/>
        <w:t>4.可持续影响效益指标</w:t>
        <w:br/>
        <w:t>指标1：项目资金持续发挥效益时限，指标值：≥1年 ，实际完成值1年，指标完成率100%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满意度指标</w:t>
        <w:br/>
        <w:t>指标1：群众满意度，指标值：≥90% ，实际完成值90%，指标完成率100%。</w:t>
        <w:br/>
        <w:t/>
        <w:br/>
        <w:t>指标2：作业人员满意度作业人员满意度，指标值：≥90% ，实际完成值90%，指标完成率100%。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