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cs="宋体" w:asciiTheme="minorEastAsia" w:hAnsiTheme="minorEastAsia" w:eastAsiaTheme="minorEastAsia"/>
          <w:bCs/>
          <w:kern w:val="36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  <w:t>附件8：</w:t>
      </w:r>
    </w:p>
    <w:p>
      <w:pPr>
        <w:widowControl/>
        <w:jc w:val="center"/>
        <w:outlineLvl w:val="0"/>
        <w:rPr>
          <w:rFonts w:hint="eastAsia" w:ascii="方正小标宋简体" w:eastAsia="方正小标宋简体" w:cs="Times New Roman"/>
          <w:bCs/>
          <w:kern w:val="36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关于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val="en-US" w:eastAsia="zh-CN"/>
        </w:rPr>
        <w:t>2021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年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eastAsia="zh-CN"/>
        </w:rPr>
        <w:t>木垒县哈萨克自治县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社会保险基金决算的说明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木垒哈萨克自治县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木垒县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社会保险基金决算的报告已报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木垒县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木垒哈萨克自治县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22761万元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20353万元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2407万元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10627万元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。分项情况如下：</w:t>
      </w:r>
      <w:bookmarkStart w:id="0" w:name="_GoBack"/>
      <w:bookmarkEnd w:id="0"/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2966万元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1621万元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1732万元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1721万元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1233万元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8869万元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lang w:eastAsia="zh-CN"/>
        </w:rPr>
        <w:t>二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>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19795万元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8717万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11017万元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18621万元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18618万元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1758万元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2505B"/>
    <w:rsid w:val="0006554E"/>
    <w:rsid w:val="00185484"/>
    <w:rsid w:val="001C4683"/>
    <w:rsid w:val="001D47A2"/>
    <w:rsid w:val="00213893"/>
    <w:rsid w:val="002C5996"/>
    <w:rsid w:val="0032224B"/>
    <w:rsid w:val="003571F5"/>
    <w:rsid w:val="00371757"/>
    <w:rsid w:val="00502C75"/>
    <w:rsid w:val="00532038"/>
    <w:rsid w:val="00547018"/>
    <w:rsid w:val="00561694"/>
    <w:rsid w:val="005871B4"/>
    <w:rsid w:val="005B1F8D"/>
    <w:rsid w:val="005B2ABC"/>
    <w:rsid w:val="00685DC6"/>
    <w:rsid w:val="006904A9"/>
    <w:rsid w:val="006A5157"/>
    <w:rsid w:val="006B09A7"/>
    <w:rsid w:val="00780534"/>
    <w:rsid w:val="007C2132"/>
    <w:rsid w:val="00852DC4"/>
    <w:rsid w:val="00853292"/>
    <w:rsid w:val="00862D79"/>
    <w:rsid w:val="008671D4"/>
    <w:rsid w:val="008A108D"/>
    <w:rsid w:val="008F6201"/>
    <w:rsid w:val="00A20B66"/>
    <w:rsid w:val="00A45D8A"/>
    <w:rsid w:val="00A73D74"/>
    <w:rsid w:val="00B0708D"/>
    <w:rsid w:val="00BA7E35"/>
    <w:rsid w:val="00C15611"/>
    <w:rsid w:val="00D01F22"/>
    <w:rsid w:val="00D2138A"/>
    <w:rsid w:val="00D44288"/>
    <w:rsid w:val="00D871CD"/>
    <w:rsid w:val="00E0328F"/>
    <w:rsid w:val="00EB0B55"/>
    <w:rsid w:val="00F525B3"/>
    <w:rsid w:val="00F54DD9"/>
    <w:rsid w:val="20507D79"/>
    <w:rsid w:val="34D75868"/>
    <w:rsid w:val="354D7063"/>
    <w:rsid w:val="3AD2679E"/>
    <w:rsid w:val="5E2D7540"/>
    <w:rsid w:val="624968DF"/>
    <w:rsid w:val="660A214C"/>
    <w:rsid w:val="7125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136</Words>
  <Characters>781</Characters>
  <Lines>6</Lines>
  <Paragraphs>1</Paragraphs>
  <TotalTime>18</TotalTime>
  <ScaleCrop>false</ScaleCrop>
  <LinksUpToDate>false</LinksUpToDate>
  <CharactersWithSpaces>916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PC</cp:lastModifiedBy>
  <cp:lastPrinted>2018-03-05T11:44:00Z</cp:lastPrinted>
  <dcterms:modified xsi:type="dcterms:W3CDTF">2023-08-23T05:30:10Z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A084074620664C368DE3BFB72E2E1F19</vt:lpwstr>
  </property>
</Properties>
</file>