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3DD41" w14:textId="77777777" w:rsidR="000F34E5" w:rsidRPr="003427B3" w:rsidRDefault="000F34E5">
      <w:pPr>
        <w:spacing w:line="540" w:lineRule="exact"/>
        <w:jc w:val="center"/>
        <w:rPr>
          <w:rFonts w:ascii="华文中宋" w:eastAsia="华文中宋" w:hAnsi="华文中宋" w:cs="宋体"/>
          <w:b/>
          <w:kern w:val="0"/>
          <w:sz w:val="52"/>
          <w:szCs w:val="52"/>
        </w:rPr>
      </w:pPr>
    </w:p>
    <w:p w14:paraId="17ABF13D" w14:textId="77777777" w:rsidR="000F34E5" w:rsidRPr="003427B3" w:rsidRDefault="000F34E5">
      <w:pPr>
        <w:spacing w:line="540" w:lineRule="exact"/>
        <w:jc w:val="center"/>
        <w:rPr>
          <w:rFonts w:ascii="华文中宋" w:eastAsia="华文中宋" w:hAnsi="华文中宋" w:cs="宋体"/>
          <w:b/>
          <w:kern w:val="0"/>
          <w:sz w:val="52"/>
          <w:szCs w:val="52"/>
        </w:rPr>
      </w:pPr>
    </w:p>
    <w:p w14:paraId="3A5276D8" w14:textId="77777777" w:rsidR="000F34E5" w:rsidRPr="003427B3" w:rsidRDefault="000F34E5">
      <w:pPr>
        <w:spacing w:line="540" w:lineRule="exact"/>
        <w:jc w:val="center"/>
        <w:rPr>
          <w:rFonts w:ascii="华文中宋" w:eastAsia="华文中宋" w:hAnsi="华文中宋" w:cs="宋体"/>
          <w:b/>
          <w:kern w:val="0"/>
          <w:sz w:val="52"/>
          <w:szCs w:val="52"/>
        </w:rPr>
      </w:pPr>
    </w:p>
    <w:p w14:paraId="08A61377" w14:textId="77777777" w:rsidR="000F34E5" w:rsidRPr="003427B3" w:rsidRDefault="000F34E5">
      <w:pPr>
        <w:spacing w:line="540" w:lineRule="exact"/>
        <w:jc w:val="center"/>
        <w:rPr>
          <w:rFonts w:ascii="华文中宋" w:eastAsia="华文中宋" w:hAnsi="华文中宋" w:cs="宋体"/>
          <w:b/>
          <w:kern w:val="0"/>
          <w:sz w:val="52"/>
          <w:szCs w:val="52"/>
        </w:rPr>
      </w:pPr>
    </w:p>
    <w:p w14:paraId="66456B49" w14:textId="77777777" w:rsidR="000F34E5" w:rsidRPr="003427B3" w:rsidRDefault="000F34E5">
      <w:pPr>
        <w:spacing w:line="540" w:lineRule="exact"/>
        <w:jc w:val="center"/>
        <w:rPr>
          <w:rFonts w:ascii="华文中宋" w:eastAsia="华文中宋" w:hAnsi="华文中宋" w:cs="宋体"/>
          <w:b/>
          <w:kern w:val="0"/>
          <w:sz w:val="52"/>
          <w:szCs w:val="52"/>
        </w:rPr>
      </w:pPr>
    </w:p>
    <w:p w14:paraId="1031AC0F" w14:textId="77777777" w:rsidR="000F34E5" w:rsidRPr="003427B3" w:rsidRDefault="000F34E5">
      <w:pPr>
        <w:spacing w:line="540" w:lineRule="exact"/>
        <w:jc w:val="center"/>
        <w:rPr>
          <w:rFonts w:ascii="华文中宋" w:eastAsia="华文中宋" w:hAnsi="华文中宋" w:cs="宋体"/>
          <w:b/>
          <w:kern w:val="0"/>
          <w:sz w:val="52"/>
          <w:szCs w:val="52"/>
        </w:rPr>
      </w:pPr>
    </w:p>
    <w:p w14:paraId="5CA27B70" w14:textId="77777777" w:rsidR="000F34E5" w:rsidRPr="003427B3" w:rsidRDefault="00000000">
      <w:pPr>
        <w:spacing w:line="540" w:lineRule="exact"/>
        <w:jc w:val="center"/>
        <w:rPr>
          <w:rFonts w:ascii="方正小标宋_GBK" w:eastAsia="方正小标宋_GBK" w:hAnsi="华文中宋" w:cs="宋体"/>
          <w:b/>
          <w:kern w:val="0"/>
          <w:sz w:val="48"/>
          <w:szCs w:val="48"/>
        </w:rPr>
      </w:pPr>
      <w:r w:rsidRPr="003427B3">
        <w:rPr>
          <w:rFonts w:ascii="方正小标宋_GBK" w:eastAsia="方正小标宋_GBK" w:hAnsi="华文中宋" w:cs="宋体" w:hint="eastAsia"/>
          <w:b/>
          <w:kern w:val="0"/>
          <w:sz w:val="48"/>
          <w:szCs w:val="48"/>
        </w:rPr>
        <w:t>自治区财政项目支出绩效自评报告</w:t>
      </w:r>
    </w:p>
    <w:p w14:paraId="6066562C" w14:textId="77777777" w:rsidR="000F34E5" w:rsidRPr="003427B3" w:rsidRDefault="000F34E5">
      <w:pPr>
        <w:spacing w:line="540" w:lineRule="exact"/>
        <w:jc w:val="center"/>
        <w:rPr>
          <w:rFonts w:ascii="华文中宋" w:eastAsia="华文中宋" w:hAnsi="华文中宋" w:cs="宋体"/>
          <w:b/>
          <w:kern w:val="0"/>
          <w:sz w:val="52"/>
          <w:szCs w:val="52"/>
        </w:rPr>
      </w:pPr>
    </w:p>
    <w:p w14:paraId="5104B1B2" w14:textId="77777777" w:rsidR="000F34E5" w:rsidRPr="003427B3" w:rsidRDefault="00000000">
      <w:pPr>
        <w:spacing w:line="540" w:lineRule="exact"/>
        <w:jc w:val="center"/>
        <w:rPr>
          <w:rFonts w:eastAsia="仿宋_GB2312" w:hAnsi="宋体" w:cs="宋体"/>
          <w:kern w:val="0"/>
          <w:sz w:val="36"/>
          <w:szCs w:val="36"/>
        </w:rPr>
      </w:pPr>
      <w:r w:rsidRPr="003427B3">
        <w:rPr>
          <w:rFonts w:eastAsia="仿宋_GB2312" w:hAnsi="宋体" w:cs="宋体" w:hint="eastAsia"/>
          <w:kern w:val="0"/>
          <w:sz w:val="36"/>
          <w:szCs w:val="36"/>
        </w:rPr>
        <w:t>（</w:t>
      </w:r>
      <w:r w:rsidRPr="003427B3">
        <w:rPr>
          <w:rFonts w:eastAsia="仿宋_GB2312" w:hAnsi="宋体" w:cs="宋体" w:hint="eastAsia"/>
          <w:kern w:val="0"/>
          <w:sz w:val="36"/>
          <w:szCs w:val="36"/>
        </w:rPr>
        <w:t xml:space="preserve">   </w:t>
      </w:r>
      <w:r w:rsidRPr="003427B3">
        <w:rPr>
          <w:rStyle w:val="ad"/>
          <w:rFonts w:ascii="楷体" w:eastAsia="楷体" w:hAnsi="楷体" w:hint="eastAsia"/>
          <w:spacing w:val="-4"/>
          <w:sz w:val="32"/>
          <w:szCs w:val="32"/>
        </w:rPr>
        <w:t>2022</w:t>
      </w:r>
      <w:r w:rsidRPr="003427B3">
        <w:rPr>
          <w:rFonts w:eastAsia="仿宋_GB2312" w:hAnsi="宋体" w:cs="宋体" w:hint="eastAsia"/>
          <w:kern w:val="0"/>
          <w:sz w:val="36"/>
          <w:szCs w:val="36"/>
        </w:rPr>
        <w:t xml:space="preserve">  </w:t>
      </w:r>
      <w:r w:rsidRPr="003427B3">
        <w:rPr>
          <w:rFonts w:eastAsia="仿宋_GB2312" w:hAnsi="宋体" w:cs="宋体" w:hint="eastAsia"/>
          <w:kern w:val="0"/>
          <w:sz w:val="36"/>
          <w:szCs w:val="36"/>
        </w:rPr>
        <w:t>年度）</w:t>
      </w:r>
    </w:p>
    <w:p w14:paraId="3C21E017" w14:textId="77777777" w:rsidR="000F34E5" w:rsidRPr="003427B3" w:rsidRDefault="000F34E5">
      <w:pPr>
        <w:spacing w:line="540" w:lineRule="exact"/>
        <w:jc w:val="center"/>
        <w:rPr>
          <w:rFonts w:eastAsia="仿宋_GB2312" w:hAnsi="宋体" w:cs="宋体"/>
          <w:kern w:val="0"/>
          <w:sz w:val="30"/>
          <w:szCs w:val="30"/>
        </w:rPr>
      </w:pPr>
    </w:p>
    <w:p w14:paraId="7A9EB7CE" w14:textId="77777777" w:rsidR="000F34E5" w:rsidRPr="003427B3" w:rsidRDefault="000F34E5">
      <w:pPr>
        <w:spacing w:line="540" w:lineRule="exact"/>
        <w:jc w:val="center"/>
        <w:rPr>
          <w:rFonts w:eastAsia="仿宋_GB2312" w:hAnsi="宋体" w:cs="宋体"/>
          <w:kern w:val="0"/>
          <w:sz w:val="30"/>
          <w:szCs w:val="30"/>
        </w:rPr>
      </w:pPr>
    </w:p>
    <w:p w14:paraId="35FE57CB" w14:textId="77777777" w:rsidR="000F34E5" w:rsidRPr="003427B3" w:rsidRDefault="000F34E5">
      <w:pPr>
        <w:spacing w:line="540" w:lineRule="exact"/>
        <w:jc w:val="center"/>
        <w:rPr>
          <w:rFonts w:eastAsia="仿宋_GB2312" w:hAnsi="宋体" w:cs="宋体"/>
          <w:kern w:val="0"/>
          <w:sz w:val="30"/>
          <w:szCs w:val="30"/>
        </w:rPr>
      </w:pPr>
    </w:p>
    <w:p w14:paraId="797AC742" w14:textId="77777777" w:rsidR="000F34E5" w:rsidRPr="003427B3" w:rsidRDefault="000F34E5">
      <w:pPr>
        <w:spacing w:line="540" w:lineRule="exact"/>
        <w:jc w:val="center"/>
        <w:rPr>
          <w:rFonts w:eastAsia="仿宋_GB2312" w:hAnsi="宋体" w:cs="宋体"/>
          <w:kern w:val="0"/>
          <w:sz w:val="30"/>
          <w:szCs w:val="30"/>
        </w:rPr>
      </w:pPr>
    </w:p>
    <w:p w14:paraId="763B17E0" w14:textId="77777777" w:rsidR="000F34E5" w:rsidRPr="003427B3" w:rsidRDefault="000F34E5">
      <w:pPr>
        <w:spacing w:line="540" w:lineRule="exact"/>
        <w:jc w:val="center"/>
        <w:rPr>
          <w:rFonts w:eastAsia="仿宋_GB2312" w:hAnsi="宋体" w:cs="宋体"/>
          <w:kern w:val="0"/>
          <w:sz w:val="30"/>
          <w:szCs w:val="30"/>
        </w:rPr>
      </w:pPr>
    </w:p>
    <w:p w14:paraId="540FD19A" w14:textId="77777777" w:rsidR="000F34E5" w:rsidRPr="003427B3" w:rsidRDefault="000F34E5">
      <w:pPr>
        <w:spacing w:line="540" w:lineRule="exact"/>
        <w:rPr>
          <w:rFonts w:eastAsia="仿宋_GB2312" w:hAnsi="宋体" w:cs="宋体"/>
          <w:kern w:val="0"/>
          <w:sz w:val="30"/>
          <w:szCs w:val="30"/>
        </w:rPr>
      </w:pPr>
    </w:p>
    <w:p w14:paraId="7DE8EA11" w14:textId="77777777" w:rsidR="000F34E5" w:rsidRPr="003427B3" w:rsidRDefault="00000000">
      <w:pPr>
        <w:spacing w:line="700" w:lineRule="exact"/>
        <w:jc w:val="left"/>
        <w:rPr>
          <w:rFonts w:eastAsia="仿宋_GB2312" w:hAnsi="宋体" w:cs="宋体"/>
          <w:kern w:val="0"/>
          <w:sz w:val="36"/>
          <w:szCs w:val="36"/>
        </w:rPr>
      </w:pPr>
      <w:r w:rsidRPr="003427B3">
        <w:rPr>
          <w:rFonts w:eastAsia="仿宋_GB2312" w:hAnsi="宋体" w:cs="宋体" w:hint="eastAsia"/>
          <w:kern w:val="0"/>
          <w:sz w:val="36"/>
          <w:szCs w:val="36"/>
        </w:rPr>
        <w:t xml:space="preserve">     </w:t>
      </w:r>
    </w:p>
    <w:p w14:paraId="6B68884E" w14:textId="77777777" w:rsidR="000F34E5" w:rsidRPr="003427B3" w:rsidRDefault="00000000">
      <w:pPr>
        <w:spacing w:line="700" w:lineRule="exact"/>
        <w:ind w:firstLineChars="250" w:firstLine="900"/>
        <w:jc w:val="left"/>
        <w:rPr>
          <w:rFonts w:eastAsia="仿宋_GB2312" w:hAnsi="宋体" w:cs="宋体"/>
          <w:b/>
          <w:bCs/>
          <w:kern w:val="0"/>
          <w:sz w:val="36"/>
          <w:szCs w:val="36"/>
        </w:rPr>
      </w:pPr>
      <w:r w:rsidRPr="003427B3">
        <w:rPr>
          <w:rFonts w:eastAsia="仿宋_GB2312" w:hAnsi="宋体" w:cs="宋体" w:hint="eastAsia"/>
          <w:kern w:val="0"/>
          <w:sz w:val="36"/>
          <w:szCs w:val="36"/>
        </w:rPr>
        <w:t>项目名称：</w:t>
      </w:r>
      <w:r w:rsidRPr="003427B3">
        <w:rPr>
          <w:rFonts w:eastAsia="仿宋_GB2312" w:hAnsi="宋体" w:cs="宋体" w:hint="eastAsia"/>
          <w:b/>
          <w:bCs/>
          <w:kern w:val="0"/>
          <w:sz w:val="36"/>
          <w:szCs w:val="36"/>
        </w:rPr>
        <w:t>2022</w:t>
      </w:r>
      <w:r w:rsidRPr="003427B3">
        <w:rPr>
          <w:rFonts w:eastAsia="仿宋_GB2312" w:hAnsi="宋体" w:cs="宋体" w:hint="eastAsia"/>
          <w:b/>
          <w:bCs/>
          <w:kern w:val="0"/>
          <w:sz w:val="36"/>
          <w:szCs w:val="36"/>
        </w:rPr>
        <w:t>年自治区财政企业基本养老保险</w:t>
      </w:r>
      <w:proofErr w:type="gramStart"/>
      <w:r w:rsidRPr="003427B3">
        <w:rPr>
          <w:rFonts w:eastAsia="仿宋_GB2312" w:hAnsi="宋体" w:cs="宋体" w:hint="eastAsia"/>
          <w:b/>
          <w:bCs/>
          <w:kern w:val="0"/>
          <w:sz w:val="36"/>
          <w:szCs w:val="36"/>
        </w:rPr>
        <w:t>扩面项目</w:t>
      </w:r>
      <w:proofErr w:type="gramEnd"/>
      <w:r w:rsidRPr="003427B3">
        <w:rPr>
          <w:rFonts w:eastAsia="仿宋_GB2312" w:hAnsi="宋体" w:cs="宋体" w:hint="eastAsia"/>
          <w:b/>
          <w:bCs/>
          <w:kern w:val="0"/>
          <w:sz w:val="36"/>
          <w:szCs w:val="36"/>
        </w:rPr>
        <w:t>补助资金</w:t>
      </w:r>
    </w:p>
    <w:p w14:paraId="24421B8A" w14:textId="77777777" w:rsidR="000F34E5" w:rsidRPr="003427B3" w:rsidRDefault="00000000">
      <w:pPr>
        <w:spacing w:line="540" w:lineRule="exact"/>
        <w:ind w:firstLine="567"/>
        <w:rPr>
          <w:rFonts w:ascii="楷体" w:eastAsia="楷体" w:hAnsi="楷体"/>
          <w:b/>
          <w:bCs/>
          <w:spacing w:val="-4"/>
          <w:sz w:val="32"/>
          <w:szCs w:val="32"/>
        </w:rPr>
      </w:pPr>
      <w:r w:rsidRPr="003427B3">
        <w:rPr>
          <w:rFonts w:eastAsia="仿宋_GB2312" w:hAnsi="宋体" w:cs="宋体" w:hint="eastAsia"/>
          <w:kern w:val="0"/>
          <w:sz w:val="36"/>
          <w:szCs w:val="36"/>
        </w:rPr>
        <w:t xml:space="preserve">  </w:t>
      </w:r>
      <w:r w:rsidRPr="003427B3">
        <w:rPr>
          <w:rFonts w:eastAsia="仿宋_GB2312" w:hAnsi="宋体" w:cs="宋体" w:hint="eastAsia"/>
          <w:kern w:val="0"/>
          <w:sz w:val="36"/>
          <w:szCs w:val="36"/>
        </w:rPr>
        <w:t>实施单位（公章）：</w:t>
      </w:r>
      <w:r w:rsidRPr="003427B3">
        <w:rPr>
          <w:rStyle w:val="ad"/>
          <w:rFonts w:ascii="楷体" w:eastAsia="楷体" w:hAnsi="楷体" w:hint="eastAsia"/>
          <w:spacing w:val="-4"/>
          <w:sz w:val="28"/>
          <w:szCs w:val="28"/>
        </w:rPr>
        <w:t>木垒县社会保险管理局</w:t>
      </w:r>
    </w:p>
    <w:p w14:paraId="172732B6" w14:textId="77777777" w:rsidR="000F34E5" w:rsidRPr="003427B3" w:rsidRDefault="00000000">
      <w:pPr>
        <w:spacing w:line="540" w:lineRule="exact"/>
        <w:ind w:firstLineChars="250" w:firstLine="900"/>
        <w:rPr>
          <w:rFonts w:ascii="楷体" w:eastAsia="楷体" w:hAnsi="楷体"/>
          <w:b/>
          <w:bCs/>
          <w:spacing w:val="-4"/>
          <w:sz w:val="28"/>
          <w:szCs w:val="28"/>
        </w:rPr>
      </w:pPr>
      <w:r w:rsidRPr="003427B3">
        <w:rPr>
          <w:rFonts w:eastAsia="仿宋_GB2312" w:hAnsi="宋体" w:cs="宋体" w:hint="eastAsia"/>
          <w:kern w:val="0"/>
          <w:sz w:val="36"/>
          <w:szCs w:val="36"/>
        </w:rPr>
        <w:t>主管部门（公章）：</w:t>
      </w:r>
      <w:r w:rsidRPr="003427B3">
        <w:rPr>
          <w:rStyle w:val="ad"/>
          <w:rFonts w:ascii="楷体" w:eastAsia="楷体" w:hAnsi="楷体" w:hint="eastAsia"/>
          <w:spacing w:val="-4"/>
          <w:sz w:val="28"/>
          <w:szCs w:val="28"/>
        </w:rPr>
        <w:t>木垒县社会保险管理局</w:t>
      </w:r>
    </w:p>
    <w:p w14:paraId="55D11EB9" w14:textId="77777777" w:rsidR="000F34E5" w:rsidRPr="003427B3" w:rsidRDefault="00000000">
      <w:pPr>
        <w:spacing w:line="540" w:lineRule="exact"/>
        <w:ind w:firstLineChars="250" w:firstLine="900"/>
        <w:rPr>
          <w:rFonts w:ascii="楷体" w:eastAsia="仿宋_GB2312" w:hAnsi="楷体"/>
          <w:b/>
          <w:bCs/>
          <w:spacing w:val="-4"/>
          <w:sz w:val="32"/>
          <w:szCs w:val="32"/>
        </w:rPr>
      </w:pPr>
      <w:r w:rsidRPr="003427B3">
        <w:rPr>
          <w:rFonts w:eastAsia="仿宋_GB2312" w:hAnsi="宋体" w:cs="宋体" w:hint="eastAsia"/>
          <w:kern w:val="0"/>
          <w:sz w:val="36"/>
          <w:szCs w:val="36"/>
        </w:rPr>
        <w:t>项目负责人（签章）：</w:t>
      </w:r>
      <w:r w:rsidRPr="003427B3">
        <w:rPr>
          <w:rFonts w:eastAsia="仿宋_GB2312" w:hAnsi="宋体" w:cs="宋体" w:hint="eastAsia"/>
          <w:b/>
          <w:bCs/>
          <w:kern w:val="0"/>
          <w:sz w:val="36"/>
          <w:szCs w:val="36"/>
        </w:rPr>
        <w:t>李建忠</w:t>
      </w:r>
    </w:p>
    <w:p w14:paraId="5294784C" w14:textId="77777777" w:rsidR="000F34E5" w:rsidRPr="003427B3" w:rsidRDefault="00000000">
      <w:pPr>
        <w:spacing w:line="540" w:lineRule="exact"/>
        <w:ind w:firstLineChars="250" w:firstLine="900"/>
        <w:rPr>
          <w:rFonts w:eastAsia="仿宋_GB2312" w:hAnsi="宋体" w:cs="宋体"/>
          <w:kern w:val="0"/>
          <w:sz w:val="36"/>
          <w:szCs w:val="36"/>
        </w:rPr>
      </w:pPr>
      <w:r w:rsidRPr="003427B3">
        <w:rPr>
          <w:rFonts w:eastAsia="仿宋_GB2312" w:hAnsi="宋体" w:cs="宋体" w:hint="eastAsia"/>
          <w:kern w:val="0"/>
          <w:sz w:val="36"/>
          <w:szCs w:val="36"/>
        </w:rPr>
        <w:t>填报时间：</w:t>
      </w:r>
      <w:r w:rsidRPr="003427B3">
        <w:rPr>
          <w:rFonts w:eastAsia="仿宋_GB2312" w:hAnsi="宋体" w:cs="宋体" w:hint="eastAsia"/>
          <w:kern w:val="0"/>
          <w:sz w:val="36"/>
          <w:szCs w:val="36"/>
        </w:rPr>
        <w:t>2023</w:t>
      </w:r>
      <w:r w:rsidRPr="003427B3">
        <w:rPr>
          <w:rFonts w:eastAsia="仿宋_GB2312" w:hAnsi="宋体" w:cs="宋体" w:hint="eastAsia"/>
          <w:kern w:val="0"/>
          <w:sz w:val="36"/>
          <w:szCs w:val="36"/>
        </w:rPr>
        <w:t>年</w:t>
      </w:r>
      <w:r w:rsidRPr="003427B3">
        <w:rPr>
          <w:rFonts w:eastAsia="仿宋_GB2312" w:hAnsi="宋体" w:cs="宋体" w:hint="eastAsia"/>
          <w:kern w:val="0"/>
          <w:sz w:val="36"/>
          <w:szCs w:val="36"/>
        </w:rPr>
        <w:t>08</w:t>
      </w:r>
      <w:r w:rsidRPr="003427B3">
        <w:rPr>
          <w:rFonts w:eastAsia="仿宋_GB2312" w:hAnsi="宋体" w:cs="宋体" w:hint="eastAsia"/>
          <w:kern w:val="0"/>
          <w:sz w:val="36"/>
          <w:szCs w:val="36"/>
        </w:rPr>
        <w:t>月</w:t>
      </w:r>
      <w:r w:rsidRPr="003427B3">
        <w:rPr>
          <w:rFonts w:eastAsia="仿宋_GB2312" w:hAnsi="宋体" w:cs="宋体" w:hint="eastAsia"/>
          <w:kern w:val="0"/>
          <w:sz w:val="36"/>
          <w:szCs w:val="36"/>
        </w:rPr>
        <w:t>18</w:t>
      </w:r>
      <w:r w:rsidRPr="003427B3">
        <w:rPr>
          <w:rFonts w:eastAsia="仿宋_GB2312" w:hAnsi="宋体" w:cs="宋体" w:hint="eastAsia"/>
          <w:kern w:val="0"/>
          <w:sz w:val="36"/>
          <w:szCs w:val="36"/>
        </w:rPr>
        <w:t>日</w:t>
      </w:r>
    </w:p>
    <w:p w14:paraId="24D7D454" w14:textId="77777777" w:rsidR="000F34E5" w:rsidRPr="003427B3" w:rsidRDefault="000F34E5">
      <w:pPr>
        <w:spacing w:line="700" w:lineRule="exact"/>
        <w:ind w:firstLineChars="236" w:firstLine="708"/>
        <w:jc w:val="left"/>
        <w:rPr>
          <w:rFonts w:eastAsia="仿宋_GB2312" w:hAnsi="宋体" w:cs="宋体"/>
          <w:kern w:val="0"/>
          <w:sz w:val="30"/>
          <w:szCs w:val="30"/>
        </w:rPr>
      </w:pPr>
    </w:p>
    <w:p w14:paraId="06F95065" w14:textId="77777777" w:rsidR="000F34E5" w:rsidRPr="003427B3" w:rsidRDefault="000F34E5">
      <w:pPr>
        <w:spacing w:line="540" w:lineRule="exact"/>
        <w:rPr>
          <w:rStyle w:val="ad"/>
          <w:rFonts w:ascii="黑体" w:eastAsia="黑体" w:hAnsi="黑体"/>
          <w:b w:val="0"/>
          <w:spacing w:val="-4"/>
          <w:sz w:val="32"/>
          <w:szCs w:val="32"/>
        </w:rPr>
      </w:pPr>
    </w:p>
    <w:p w14:paraId="258DD6CF" w14:textId="77777777" w:rsidR="000F34E5" w:rsidRPr="003427B3" w:rsidRDefault="00000000">
      <w:pPr>
        <w:spacing w:line="540" w:lineRule="exact"/>
        <w:ind w:firstLine="640"/>
        <w:rPr>
          <w:rStyle w:val="ad"/>
          <w:rFonts w:ascii="黑体" w:eastAsia="黑体" w:hAnsi="黑体"/>
          <w:b w:val="0"/>
          <w:spacing w:val="-4"/>
          <w:sz w:val="32"/>
          <w:szCs w:val="32"/>
        </w:rPr>
      </w:pPr>
      <w:r w:rsidRPr="003427B3">
        <w:rPr>
          <w:rStyle w:val="ad"/>
          <w:rFonts w:ascii="黑体" w:eastAsia="黑体" w:hAnsi="黑体" w:hint="eastAsia"/>
          <w:b w:val="0"/>
          <w:spacing w:val="-4"/>
          <w:sz w:val="32"/>
          <w:szCs w:val="32"/>
        </w:rPr>
        <w:lastRenderedPageBreak/>
        <w:t>一、项目概况</w:t>
      </w:r>
    </w:p>
    <w:p w14:paraId="4D768BCE" w14:textId="77777777" w:rsidR="000F34E5" w:rsidRPr="003427B3" w:rsidRDefault="00000000">
      <w:pPr>
        <w:spacing w:line="540" w:lineRule="exact"/>
        <w:ind w:firstLine="567"/>
        <w:rPr>
          <w:rStyle w:val="ad"/>
          <w:rFonts w:ascii="楷体" w:eastAsia="楷体" w:hAnsi="楷体"/>
          <w:spacing w:val="-4"/>
          <w:sz w:val="32"/>
          <w:szCs w:val="32"/>
        </w:rPr>
      </w:pPr>
      <w:r w:rsidRPr="003427B3">
        <w:rPr>
          <w:rStyle w:val="ad"/>
          <w:rFonts w:ascii="楷体" w:eastAsia="楷体" w:hAnsi="楷体" w:hint="eastAsia"/>
          <w:spacing w:val="-4"/>
          <w:sz w:val="32"/>
          <w:szCs w:val="32"/>
        </w:rPr>
        <w:t>（一）项目单位基本情况</w:t>
      </w:r>
    </w:p>
    <w:p w14:paraId="57DE380C" w14:textId="77777777" w:rsidR="000F34E5" w:rsidRPr="003427B3" w:rsidRDefault="00000000">
      <w:pPr>
        <w:spacing w:line="540" w:lineRule="exact"/>
        <w:ind w:leftChars="304" w:left="698" w:hangingChars="19" w:hanging="60"/>
        <w:rPr>
          <w:rStyle w:val="ad"/>
          <w:rFonts w:ascii="楷体" w:eastAsia="楷体" w:hAnsi="楷体"/>
          <w:spacing w:val="-4"/>
          <w:sz w:val="32"/>
          <w:szCs w:val="32"/>
        </w:rPr>
      </w:pPr>
      <w:r w:rsidRPr="003427B3">
        <w:rPr>
          <w:rStyle w:val="ad"/>
          <w:rFonts w:ascii="楷体" w:eastAsia="楷体" w:hAnsi="楷体" w:hint="eastAsia"/>
          <w:spacing w:val="-4"/>
          <w:sz w:val="32"/>
          <w:szCs w:val="32"/>
        </w:rPr>
        <w:t>1.项目背景</w:t>
      </w:r>
    </w:p>
    <w:p w14:paraId="031918E0" w14:textId="77777777" w:rsidR="000F34E5" w:rsidRPr="003427B3" w:rsidRDefault="00000000">
      <w:pPr>
        <w:spacing w:line="540" w:lineRule="exact"/>
        <w:ind w:firstLineChars="200" w:firstLine="624"/>
        <w:jc w:val="left"/>
        <w:rPr>
          <w:rStyle w:val="ad"/>
          <w:rFonts w:ascii="仿宋" w:eastAsia="仿宋" w:hAnsi="仿宋"/>
          <w:b w:val="0"/>
          <w:spacing w:val="-4"/>
          <w:sz w:val="32"/>
          <w:szCs w:val="32"/>
        </w:rPr>
      </w:pPr>
      <w:r w:rsidRPr="003427B3">
        <w:rPr>
          <w:rStyle w:val="ad"/>
          <w:rFonts w:ascii="仿宋" w:eastAsia="仿宋" w:hAnsi="仿宋" w:hint="eastAsia"/>
          <w:b w:val="0"/>
          <w:spacing w:val="-4"/>
          <w:sz w:val="32"/>
          <w:szCs w:val="32"/>
        </w:rPr>
        <w:t>按照《关于印发（提前下达2022年自治区财政企业基本养老保险扩面项目资金）的通知》（昌</w:t>
      </w:r>
      <w:proofErr w:type="gramStart"/>
      <w:r w:rsidRPr="003427B3">
        <w:rPr>
          <w:rStyle w:val="ad"/>
          <w:rFonts w:ascii="仿宋" w:eastAsia="仿宋" w:hAnsi="仿宋" w:hint="eastAsia"/>
          <w:b w:val="0"/>
          <w:spacing w:val="-4"/>
          <w:sz w:val="32"/>
          <w:szCs w:val="32"/>
        </w:rPr>
        <w:t>州财社</w:t>
      </w:r>
      <w:proofErr w:type="gramEnd"/>
      <w:r w:rsidRPr="003427B3">
        <w:rPr>
          <w:rStyle w:val="ad"/>
          <w:rFonts w:ascii="仿宋" w:eastAsia="仿宋" w:hAnsi="仿宋" w:hint="eastAsia"/>
          <w:b w:val="0"/>
          <w:spacing w:val="-4"/>
          <w:sz w:val="32"/>
          <w:szCs w:val="32"/>
        </w:rPr>
        <w:t>【2021】97号）精神，确保符合待遇领取条件的企业能够按时足额领取养老金，做到“老有所养”，不断提高居民的获得感、幸福感和安全感。</w:t>
      </w:r>
    </w:p>
    <w:p w14:paraId="74DC0E28" w14:textId="77777777" w:rsidR="000F34E5" w:rsidRPr="003427B3" w:rsidRDefault="00000000">
      <w:pPr>
        <w:numPr>
          <w:ilvl w:val="0"/>
          <w:numId w:val="1"/>
        </w:numPr>
        <w:spacing w:line="540" w:lineRule="exact"/>
        <w:ind w:leftChars="304" w:left="638" w:firstLineChars="70" w:firstLine="219"/>
        <w:rPr>
          <w:rStyle w:val="ad"/>
          <w:rFonts w:ascii="楷体" w:eastAsia="楷体" w:hAnsi="楷体"/>
          <w:spacing w:val="-4"/>
          <w:sz w:val="32"/>
          <w:szCs w:val="32"/>
        </w:rPr>
      </w:pPr>
      <w:r w:rsidRPr="003427B3">
        <w:rPr>
          <w:rStyle w:val="ad"/>
          <w:rFonts w:ascii="楷体" w:eastAsia="楷体" w:hAnsi="楷体" w:hint="eastAsia"/>
          <w:spacing w:val="-4"/>
          <w:sz w:val="32"/>
          <w:szCs w:val="32"/>
        </w:rPr>
        <w:t>项目主要内容</w:t>
      </w:r>
      <w:r w:rsidRPr="003427B3">
        <w:rPr>
          <w:rStyle w:val="ad"/>
          <w:rFonts w:ascii="楷体" w:eastAsia="楷体" w:hAnsi="楷体" w:hint="eastAsia"/>
          <w:spacing w:val="-4"/>
          <w:sz w:val="32"/>
          <w:szCs w:val="32"/>
        </w:rPr>
        <w:tab/>
      </w:r>
    </w:p>
    <w:p w14:paraId="39180AFF" w14:textId="77777777" w:rsidR="000F34E5" w:rsidRPr="003427B3" w:rsidRDefault="00000000">
      <w:pPr>
        <w:spacing w:line="540" w:lineRule="exact"/>
        <w:ind w:firstLineChars="200" w:firstLine="624"/>
        <w:jc w:val="left"/>
      </w:pPr>
      <w:r w:rsidRPr="003427B3">
        <w:rPr>
          <w:rStyle w:val="ad"/>
          <w:rFonts w:ascii="仿宋" w:eastAsia="仿宋" w:hAnsi="仿宋" w:hint="eastAsia"/>
          <w:b w:val="0"/>
          <w:spacing w:val="-4"/>
          <w:sz w:val="32"/>
          <w:szCs w:val="32"/>
        </w:rPr>
        <w:t>根据昌</w:t>
      </w:r>
      <w:proofErr w:type="gramStart"/>
      <w:r w:rsidRPr="003427B3">
        <w:rPr>
          <w:rStyle w:val="ad"/>
          <w:rFonts w:ascii="仿宋" w:eastAsia="仿宋" w:hAnsi="仿宋" w:hint="eastAsia"/>
          <w:b w:val="0"/>
          <w:spacing w:val="-4"/>
          <w:sz w:val="32"/>
          <w:szCs w:val="32"/>
        </w:rPr>
        <w:t>州财社</w:t>
      </w:r>
      <w:proofErr w:type="gramEnd"/>
      <w:r w:rsidRPr="003427B3">
        <w:rPr>
          <w:rStyle w:val="ad"/>
          <w:rFonts w:ascii="仿宋" w:eastAsia="仿宋" w:hAnsi="仿宋" w:hint="eastAsia"/>
          <w:b w:val="0"/>
          <w:spacing w:val="-4"/>
          <w:sz w:val="32"/>
          <w:szCs w:val="32"/>
        </w:rPr>
        <w:t>【2021】97号-关于提前下达2022年自治区财政企业基本养老保险</w:t>
      </w:r>
      <w:proofErr w:type="gramStart"/>
      <w:r w:rsidRPr="003427B3">
        <w:rPr>
          <w:rStyle w:val="ad"/>
          <w:rFonts w:ascii="仿宋" w:eastAsia="仿宋" w:hAnsi="仿宋" w:hint="eastAsia"/>
          <w:b w:val="0"/>
          <w:spacing w:val="-4"/>
          <w:sz w:val="32"/>
          <w:szCs w:val="32"/>
        </w:rPr>
        <w:t>扩面项目</w:t>
      </w:r>
      <w:proofErr w:type="gramEnd"/>
      <w:r w:rsidRPr="003427B3">
        <w:rPr>
          <w:rStyle w:val="ad"/>
          <w:rFonts w:ascii="仿宋" w:eastAsia="仿宋" w:hAnsi="仿宋" w:hint="eastAsia"/>
          <w:b w:val="0"/>
          <w:spacing w:val="-4"/>
          <w:sz w:val="32"/>
          <w:szCs w:val="32"/>
        </w:rPr>
        <w:t>资金文件批复，下达我单位企业基本养老保险</w:t>
      </w:r>
      <w:proofErr w:type="gramStart"/>
      <w:r w:rsidRPr="003427B3">
        <w:rPr>
          <w:rStyle w:val="ad"/>
          <w:rFonts w:ascii="仿宋" w:eastAsia="仿宋" w:hAnsi="仿宋" w:hint="eastAsia"/>
          <w:b w:val="0"/>
          <w:spacing w:val="-4"/>
          <w:sz w:val="32"/>
          <w:szCs w:val="32"/>
        </w:rPr>
        <w:t>扩面项目</w:t>
      </w:r>
      <w:proofErr w:type="gramEnd"/>
      <w:r w:rsidRPr="003427B3">
        <w:rPr>
          <w:rStyle w:val="ad"/>
          <w:rFonts w:ascii="仿宋" w:eastAsia="仿宋" w:hAnsi="仿宋" w:hint="eastAsia"/>
          <w:b w:val="0"/>
          <w:spacing w:val="-4"/>
          <w:sz w:val="32"/>
          <w:szCs w:val="32"/>
        </w:rPr>
        <w:t>资金2万元，用于我县企业基本养老</w:t>
      </w:r>
      <w:proofErr w:type="gramStart"/>
      <w:r w:rsidRPr="003427B3">
        <w:rPr>
          <w:rStyle w:val="ad"/>
          <w:rFonts w:ascii="仿宋" w:eastAsia="仿宋" w:hAnsi="仿宋" w:hint="eastAsia"/>
          <w:b w:val="0"/>
          <w:spacing w:val="-4"/>
          <w:sz w:val="32"/>
          <w:szCs w:val="32"/>
        </w:rPr>
        <w:t>保险扩面工作</w:t>
      </w:r>
      <w:proofErr w:type="gramEnd"/>
      <w:r w:rsidRPr="003427B3">
        <w:rPr>
          <w:rStyle w:val="ad"/>
          <w:rFonts w:ascii="仿宋" w:eastAsia="仿宋" w:hAnsi="仿宋" w:hint="eastAsia"/>
          <w:b w:val="0"/>
          <w:spacing w:val="-4"/>
          <w:sz w:val="32"/>
          <w:szCs w:val="32"/>
        </w:rPr>
        <w:t>。</w:t>
      </w:r>
    </w:p>
    <w:p w14:paraId="6A6AA9C8" w14:textId="77777777" w:rsidR="000F34E5" w:rsidRPr="003427B3" w:rsidRDefault="00000000">
      <w:pPr>
        <w:numPr>
          <w:ilvl w:val="0"/>
          <w:numId w:val="1"/>
        </w:numPr>
        <w:spacing w:line="540" w:lineRule="exact"/>
        <w:ind w:leftChars="304" w:left="638" w:firstLineChars="70" w:firstLine="219"/>
        <w:jc w:val="left"/>
        <w:rPr>
          <w:rStyle w:val="ad"/>
          <w:rFonts w:ascii="楷体" w:eastAsia="楷体" w:hAnsi="楷体"/>
          <w:spacing w:val="-4"/>
          <w:sz w:val="32"/>
          <w:szCs w:val="32"/>
        </w:rPr>
      </w:pPr>
      <w:r w:rsidRPr="003427B3">
        <w:rPr>
          <w:rStyle w:val="ad"/>
          <w:rFonts w:ascii="楷体" w:eastAsia="楷体" w:hAnsi="楷体" w:hint="eastAsia"/>
          <w:spacing w:val="-4"/>
          <w:sz w:val="32"/>
          <w:szCs w:val="32"/>
        </w:rPr>
        <w:t>项目实施情况</w:t>
      </w:r>
    </w:p>
    <w:p w14:paraId="190052FF" w14:textId="77777777" w:rsidR="000F34E5" w:rsidRPr="003427B3" w:rsidRDefault="00000000">
      <w:pPr>
        <w:spacing w:line="540" w:lineRule="exact"/>
        <w:ind w:firstLineChars="200" w:firstLine="624"/>
        <w:jc w:val="left"/>
        <w:rPr>
          <w:rStyle w:val="ad"/>
          <w:rFonts w:ascii="楷体" w:eastAsia="楷体" w:hAnsi="楷体"/>
          <w:spacing w:val="-4"/>
          <w:sz w:val="32"/>
          <w:szCs w:val="32"/>
        </w:rPr>
      </w:pPr>
      <w:r w:rsidRPr="003427B3">
        <w:rPr>
          <w:rStyle w:val="ad"/>
          <w:rFonts w:ascii="仿宋" w:eastAsia="仿宋" w:hAnsi="仿宋" w:hint="eastAsia"/>
          <w:b w:val="0"/>
          <w:spacing w:val="-4"/>
          <w:sz w:val="32"/>
          <w:szCs w:val="32"/>
        </w:rPr>
        <w:t>本项目由木垒县社会保险管理局牵头，主要对于</w:t>
      </w:r>
      <w:proofErr w:type="gramStart"/>
      <w:r w:rsidRPr="003427B3">
        <w:rPr>
          <w:rStyle w:val="ad"/>
          <w:rFonts w:ascii="仿宋" w:eastAsia="仿宋" w:hAnsi="仿宋" w:hint="eastAsia"/>
          <w:b w:val="0"/>
          <w:spacing w:val="-4"/>
          <w:sz w:val="32"/>
          <w:szCs w:val="32"/>
        </w:rPr>
        <w:t>社保扩面工作</w:t>
      </w:r>
      <w:proofErr w:type="gramEnd"/>
      <w:r w:rsidRPr="003427B3">
        <w:rPr>
          <w:rStyle w:val="ad"/>
          <w:rFonts w:ascii="仿宋" w:eastAsia="仿宋" w:hAnsi="仿宋" w:hint="eastAsia"/>
          <w:b w:val="0"/>
          <w:spacing w:val="-4"/>
          <w:sz w:val="32"/>
          <w:szCs w:val="32"/>
        </w:rPr>
        <w:t>办公经费、养老保险</w:t>
      </w:r>
      <w:proofErr w:type="gramStart"/>
      <w:r w:rsidRPr="003427B3">
        <w:rPr>
          <w:rStyle w:val="ad"/>
          <w:rFonts w:ascii="仿宋" w:eastAsia="仿宋" w:hAnsi="仿宋" w:hint="eastAsia"/>
          <w:b w:val="0"/>
          <w:spacing w:val="-4"/>
          <w:sz w:val="32"/>
          <w:szCs w:val="32"/>
        </w:rPr>
        <w:t>扩面宣传</w:t>
      </w:r>
      <w:proofErr w:type="gramEnd"/>
      <w:r w:rsidRPr="003427B3">
        <w:rPr>
          <w:rStyle w:val="ad"/>
          <w:rFonts w:ascii="仿宋" w:eastAsia="仿宋" w:hAnsi="仿宋" w:hint="eastAsia"/>
          <w:b w:val="0"/>
          <w:spacing w:val="-4"/>
          <w:sz w:val="32"/>
          <w:szCs w:val="32"/>
        </w:rPr>
        <w:t>资料吉社保代办员工资等内容。</w:t>
      </w:r>
      <w:r w:rsidRPr="003427B3">
        <w:rPr>
          <w:rStyle w:val="ad"/>
          <w:rFonts w:ascii="仿宋" w:eastAsia="仿宋" w:hAnsi="仿宋" w:hint="eastAsia"/>
          <w:b w:val="0"/>
          <w:spacing w:val="-4"/>
          <w:sz w:val="32"/>
          <w:szCs w:val="32"/>
        </w:rPr>
        <w:br/>
      </w:r>
      <w:r w:rsidRPr="003427B3">
        <w:rPr>
          <w:rStyle w:val="ad"/>
          <w:rFonts w:ascii="楷体" w:eastAsia="楷体" w:hAnsi="楷体" w:hint="eastAsia"/>
          <w:spacing w:val="-4"/>
          <w:sz w:val="32"/>
          <w:szCs w:val="32"/>
        </w:rPr>
        <w:t>4.资金投入和使用情况</w:t>
      </w:r>
    </w:p>
    <w:p w14:paraId="3C7CC559" w14:textId="77777777" w:rsidR="000F34E5" w:rsidRPr="003427B3" w:rsidRDefault="00000000">
      <w:pPr>
        <w:spacing w:line="540" w:lineRule="exact"/>
        <w:ind w:firstLineChars="200" w:firstLine="624"/>
        <w:jc w:val="left"/>
        <w:rPr>
          <w:rStyle w:val="ad"/>
          <w:rFonts w:ascii="楷体" w:eastAsia="楷体" w:hAnsi="楷体"/>
          <w:spacing w:val="-4"/>
          <w:sz w:val="32"/>
          <w:szCs w:val="32"/>
        </w:rPr>
      </w:pPr>
      <w:r w:rsidRPr="003427B3">
        <w:rPr>
          <w:rStyle w:val="ad"/>
          <w:rFonts w:ascii="仿宋" w:eastAsia="仿宋" w:hAnsi="仿宋" w:hint="eastAsia"/>
          <w:b w:val="0"/>
          <w:spacing w:val="-4"/>
          <w:sz w:val="32"/>
          <w:szCs w:val="32"/>
        </w:rPr>
        <w:t>昌</w:t>
      </w:r>
      <w:proofErr w:type="gramStart"/>
      <w:r w:rsidRPr="003427B3">
        <w:rPr>
          <w:rStyle w:val="ad"/>
          <w:rFonts w:ascii="仿宋" w:eastAsia="仿宋" w:hAnsi="仿宋" w:hint="eastAsia"/>
          <w:b w:val="0"/>
          <w:spacing w:val="-4"/>
          <w:sz w:val="32"/>
          <w:szCs w:val="32"/>
        </w:rPr>
        <w:t>州财社</w:t>
      </w:r>
      <w:proofErr w:type="gramEnd"/>
      <w:r w:rsidRPr="003427B3">
        <w:rPr>
          <w:rStyle w:val="ad"/>
          <w:rFonts w:ascii="仿宋" w:eastAsia="仿宋" w:hAnsi="仿宋" w:hint="eastAsia"/>
          <w:b w:val="0"/>
          <w:spacing w:val="-4"/>
          <w:sz w:val="32"/>
          <w:szCs w:val="32"/>
        </w:rPr>
        <w:t>【2021】97号-关于提前下达2022年自治区财政企业基本养老保险</w:t>
      </w:r>
      <w:proofErr w:type="gramStart"/>
      <w:r w:rsidRPr="003427B3">
        <w:rPr>
          <w:rStyle w:val="ad"/>
          <w:rFonts w:ascii="仿宋" w:eastAsia="仿宋" w:hAnsi="仿宋" w:hint="eastAsia"/>
          <w:b w:val="0"/>
          <w:spacing w:val="-4"/>
          <w:sz w:val="32"/>
          <w:szCs w:val="32"/>
        </w:rPr>
        <w:t>扩面项目</w:t>
      </w:r>
      <w:proofErr w:type="gramEnd"/>
      <w:r w:rsidRPr="003427B3">
        <w:rPr>
          <w:rStyle w:val="ad"/>
          <w:rFonts w:ascii="仿宋" w:eastAsia="仿宋" w:hAnsi="仿宋" w:hint="eastAsia"/>
          <w:b w:val="0"/>
          <w:spacing w:val="-4"/>
          <w:sz w:val="32"/>
          <w:szCs w:val="32"/>
        </w:rPr>
        <w:t>资金，安排资金为2万元，为本财政资金，实际到位率2万元，资金到位率100%，实际执行2万元，执行率100%，资金落实到位。为确保项目资金的安全有效使用、安全运行，提高资金的使用效率，我单位严格按照木垒县木垒哈萨克自治县社会保险管理局财务会计内部控制制度执行，资金由财政大平台统一拨付，由财政监管，严禁随意调整预算，改变支出用途，做到专款专用，严禁截留、挪用、挤占</w:t>
      </w:r>
      <w:r w:rsidRPr="003427B3">
        <w:rPr>
          <w:rStyle w:val="ad"/>
          <w:rFonts w:ascii="仿宋" w:eastAsia="仿宋" w:hAnsi="仿宋" w:hint="eastAsia"/>
          <w:b w:val="0"/>
          <w:spacing w:val="-4"/>
          <w:sz w:val="32"/>
          <w:szCs w:val="32"/>
        </w:rPr>
        <w:lastRenderedPageBreak/>
        <w:t>项目资金等违规违纪问题的发生。</w:t>
      </w:r>
    </w:p>
    <w:p w14:paraId="19ABB077" w14:textId="77777777" w:rsidR="000F34E5" w:rsidRPr="003427B3" w:rsidRDefault="00000000">
      <w:pPr>
        <w:spacing w:line="540" w:lineRule="exact"/>
        <w:ind w:firstLineChars="181" w:firstLine="567"/>
        <w:rPr>
          <w:rStyle w:val="ad"/>
          <w:rFonts w:ascii="楷体" w:eastAsia="楷体" w:hAnsi="楷体"/>
          <w:spacing w:val="-4"/>
          <w:sz w:val="32"/>
          <w:szCs w:val="32"/>
        </w:rPr>
      </w:pPr>
      <w:r w:rsidRPr="003427B3">
        <w:rPr>
          <w:rStyle w:val="ad"/>
          <w:rFonts w:ascii="楷体" w:eastAsia="楷体" w:hAnsi="楷体" w:hint="eastAsia"/>
          <w:spacing w:val="-4"/>
          <w:sz w:val="32"/>
          <w:szCs w:val="32"/>
        </w:rPr>
        <w:t>（二）项目预算</w:t>
      </w:r>
      <w:r w:rsidRPr="003427B3">
        <w:rPr>
          <w:rStyle w:val="ad"/>
          <w:rFonts w:ascii="楷体" w:eastAsia="楷体" w:hAnsi="楷体"/>
          <w:spacing w:val="-4"/>
          <w:sz w:val="32"/>
          <w:szCs w:val="32"/>
        </w:rPr>
        <w:t>绩效目标</w:t>
      </w:r>
      <w:r w:rsidRPr="003427B3">
        <w:rPr>
          <w:rStyle w:val="ad"/>
          <w:rFonts w:ascii="楷体" w:eastAsia="楷体" w:hAnsi="楷体" w:hint="eastAsia"/>
          <w:spacing w:val="-4"/>
          <w:sz w:val="32"/>
          <w:szCs w:val="32"/>
        </w:rPr>
        <w:t>设定情况</w:t>
      </w:r>
    </w:p>
    <w:p w14:paraId="6A9D837E" w14:textId="77777777" w:rsidR="000F34E5" w:rsidRPr="003427B3" w:rsidRDefault="00000000">
      <w:pPr>
        <w:spacing w:line="540" w:lineRule="exact"/>
        <w:ind w:leftChars="304" w:left="638" w:firstLineChars="70" w:firstLine="219"/>
        <w:rPr>
          <w:rStyle w:val="ad"/>
          <w:rFonts w:ascii="楷体" w:eastAsia="楷体" w:hAnsi="楷体"/>
          <w:spacing w:val="-4"/>
          <w:sz w:val="32"/>
          <w:szCs w:val="32"/>
        </w:rPr>
      </w:pPr>
      <w:r w:rsidRPr="003427B3">
        <w:rPr>
          <w:rStyle w:val="ad"/>
          <w:rFonts w:ascii="楷体" w:eastAsia="楷体" w:hAnsi="楷体" w:hint="eastAsia"/>
          <w:spacing w:val="-4"/>
          <w:sz w:val="32"/>
          <w:szCs w:val="32"/>
        </w:rPr>
        <w:t>1.总体目标</w:t>
      </w:r>
    </w:p>
    <w:p w14:paraId="37CA76CE" w14:textId="77777777" w:rsidR="000F34E5" w:rsidRPr="003427B3" w:rsidRDefault="00000000">
      <w:pPr>
        <w:spacing w:line="540" w:lineRule="exact"/>
        <w:ind w:firstLineChars="200" w:firstLine="624"/>
        <w:jc w:val="left"/>
        <w:rPr>
          <w:rStyle w:val="ad"/>
          <w:rFonts w:ascii="楷体" w:eastAsia="楷体" w:hAnsi="楷体"/>
          <w:spacing w:val="-4"/>
          <w:sz w:val="32"/>
          <w:szCs w:val="32"/>
        </w:rPr>
      </w:pPr>
      <w:r w:rsidRPr="003427B3">
        <w:rPr>
          <w:rStyle w:val="ad"/>
          <w:rFonts w:ascii="仿宋" w:eastAsia="仿宋" w:hAnsi="仿宋" w:hint="eastAsia"/>
          <w:b w:val="0"/>
          <w:spacing w:val="-4"/>
          <w:sz w:val="32"/>
          <w:szCs w:val="32"/>
        </w:rPr>
        <w:t>根据昌</w:t>
      </w:r>
      <w:proofErr w:type="gramStart"/>
      <w:r w:rsidRPr="003427B3">
        <w:rPr>
          <w:rStyle w:val="ad"/>
          <w:rFonts w:ascii="仿宋" w:eastAsia="仿宋" w:hAnsi="仿宋" w:hint="eastAsia"/>
          <w:b w:val="0"/>
          <w:spacing w:val="-4"/>
          <w:sz w:val="32"/>
          <w:szCs w:val="32"/>
        </w:rPr>
        <w:t>州财社</w:t>
      </w:r>
      <w:proofErr w:type="gramEnd"/>
      <w:r w:rsidRPr="003427B3">
        <w:rPr>
          <w:rStyle w:val="ad"/>
          <w:rFonts w:ascii="仿宋" w:eastAsia="仿宋" w:hAnsi="仿宋" w:hint="eastAsia"/>
          <w:b w:val="0"/>
          <w:spacing w:val="-4"/>
          <w:sz w:val="32"/>
          <w:szCs w:val="32"/>
        </w:rPr>
        <w:t>【2021】97号-关于提前下达2022年自治区财政企业基本养老保险</w:t>
      </w:r>
      <w:proofErr w:type="gramStart"/>
      <w:r w:rsidRPr="003427B3">
        <w:rPr>
          <w:rStyle w:val="ad"/>
          <w:rFonts w:ascii="仿宋" w:eastAsia="仿宋" w:hAnsi="仿宋" w:hint="eastAsia"/>
          <w:b w:val="0"/>
          <w:spacing w:val="-4"/>
          <w:sz w:val="32"/>
          <w:szCs w:val="32"/>
        </w:rPr>
        <w:t>扩面项目</w:t>
      </w:r>
      <w:proofErr w:type="gramEnd"/>
      <w:r w:rsidRPr="003427B3">
        <w:rPr>
          <w:rStyle w:val="ad"/>
          <w:rFonts w:ascii="仿宋" w:eastAsia="仿宋" w:hAnsi="仿宋" w:hint="eastAsia"/>
          <w:b w:val="0"/>
          <w:spacing w:val="-4"/>
          <w:sz w:val="32"/>
          <w:szCs w:val="32"/>
        </w:rPr>
        <w:t>资金文件要求</w:t>
      </w:r>
      <w:r w:rsidRPr="003427B3">
        <w:rPr>
          <w:rStyle w:val="ad"/>
          <w:rFonts w:ascii="楷体" w:eastAsia="楷体" w:hAnsi="楷体" w:hint="eastAsia"/>
          <w:spacing w:val="-4"/>
          <w:sz w:val="32"/>
          <w:szCs w:val="32"/>
        </w:rPr>
        <w:t>，</w:t>
      </w:r>
      <w:r w:rsidRPr="003427B3">
        <w:rPr>
          <w:rStyle w:val="ad"/>
          <w:rFonts w:ascii="仿宋" w:eastAsia="仿宋" w:hAnsi="仿宋" w:hint="eastAsia"/>
          <w:b w:val="0"/>
          <w:spacing w:val="-4"/>
          <w:sz w:val="32"/>
          <w:szCs w:val="32"/>
        </w:rPr>
        <w:t>为了扎实推进</w:t>
      </w:r>
      <w:proofErr w:type="gramStart"/>
      <w:r w:rsidRPr="003427B3">
        <w:rPr>
          <w:rStyle w:val="ad"/>
          <w:rFonts w:ascii="仿宋" w:eastAsia="仿宋" w:hAnsi="仿宋" w:hint="eastAsia"/>
          <w:b w:val="0"/>
          <w:spacing w:val="-4"/>
          <w:sz w:val="32"/>
          <w:szCs w:val="32"/>
        </w:rPr>
        <w:t>社保扩面工作</w:t>
      </w:r>
      <w:proofErr w:type="gramEnd"/>
      <w:r w:rsidRPr="003427B3">
        <w:rPr>
          <w:rStyle w:val="ad"/>
          <w:rFonts w:ascii="仿宋" w:eastAsia="仿宋" w:hAnsi="仿宋" w:hint="eastAsia"/>
          <w:b w:val="0"/>
          <w:spacing w:val="-4"/>
          <w:sz w:val="32"/>
          <w:szCs w:val="32"/>
        </w:rPr>
        <w:t>，根据上级要求，将社会保险服务与</w:t>
      </w:r>
      <w:proofErr w:type="gramStart"/>
      <w:r w:rsidRPr="003427B3">
        <w:rPr>
          <w:rStyle w:val="ad"/>
          <w:rFonts w:ascii="仿宋" w:eastAsia="仿宋" w:hAnsi="仿宋" w:hint="eastAsia"/>
          <w:b w:val="0"/>
          <w:spacing w:val="-4"/>
          <w:sz w:val="32"/>
          <w:szCs w:val="32"/>
        </w:rPr>
        <w:t>养老扩面工作</w:t>
      </w:r>
      <w:proofErr w:type="gramEnd"/>
      <w:r w:rsidRPr="003427B3">
        <w:rPr>
          <w:rStyle w:val="ad"/>
          <w:rFonts w:ascii="仿宋" w:eastAsia="仿宋" w:hAnsi="仿宋" w:hint="eastAsia"/>
          <w:b w:val="0"/>
          <w:spacing w:val="-4"/>
          <w:sz w:val="32"/>
          <w:szCs w:val="32"/>
        </w:rPr>
        <w:t>有机的结合，坚持优质服务，提高效益，保证木垒县企业居民养老待遇得到及时保障实现“老有所养”，不断提高居民获得感、幸福感和获得感。</w:t>
      </w:r>
      <w:r w:rsidRPr="003427B3">
        <w:rPr>
          <w:rStyle w:val="ad"/>
          <w:rFonts w:ascii="楷体" w:eastAsia="楷体" w:hAnsi="楷体" w:hint="eastAsia"/>
          <w:spacing w:val="-4"/>
          <w:sz w:val="32"/>
          <w:szCs w:val="32"/>
        </w:rPr>
        <w:br/>
        <w:t xml:space="preserve">     2.阶段性目标</w:t>
      </w:r>
      <w:r w:rsidRPr="003427B3">
        <w:rPr>
          <w:rStyle w:val="ad"/>
          <w:rFonts w:ascii="楷体" w:eastAsia="楷体" w:hAnsi="楷体" w:hint="eastAsia"/>
          <w:spacing w:val="-4"/>
          <w:sz w:val="32"/>
          <w:szCs w:val="32"/>
        </w:rPr>
        <w:br/>
        <w:t xml:space="preserve">    </w:t>
      </w:r>
      <w:r w:rsidRPr="003427B3">
        <w:rPr>
          <w:rStyle w:val="ad"/>
          <w:rFonts w:ascii="仿宋" w:eastAsia="仿宋" w:hAnsi="仿宋" w:hint="eastAsia"/>
          <w:b w:val="0"/>
          <w:spacing w:val="-4"/>
          <w:sz w:val="32"/>
          <w:szCs w:val="32"/>
        </w:rPr>
        <w:t>阶段性目标：计划2022年12月31日前达到州社保局考核指标要求的企业养老扩面人数。</w:t>
      </w:r>
    </w:p>
    <w:p w14:paraId="6D3C843D" w14:textId="77777777" w:rsidR="000F34E5" w:rsidRPr="003427B3" w:rsidRDefault="00000000">
      <w:pPr>
        <w:spacing w:line="540" w:lineRule="exact"/>
        <w:ind w:firstLine="640"/>
        <w:rPr>
          <w:rStyle w:val="ad"/>
          <w:rFonts w:ascii="黑体" w:eastAsia="黑体" w:hAnsi="黑体"/>
          <w:b w:val="0"/>
          <w:spacing w:val="-4"/>
          <w:sz w:val="32"/>
          <w:szCs w:val="32"/>
        </w:rPr>
      </w:pPr>
      <w:r w:rsidRPr="003427B3">
        <w:rPr>
          <w:rStyle w:val="ad"/>
          <w:rFonts w:ascii="黑体" w:eastAsia="黑体" w:hAnsi="黑体" w:hint="eastAsia"/>
          <w:b w:val="0"/>
          <w:spacing w:val="-4"/>
          <w:sz w:val="32"/>
          <w:szCs w:val="32"/>
        </w:rPr>
        <w:t>二、项目资金使用及管理情况</w:t>
      </w:r>
    </w:p>
    <w:p w14:paraId="45AA1C55" w14:textId="77777777" w:rsidR="000F34E5" w:rsidRPr="003427B3" w:rsidRDefault="00000000">
      <w:pPr>
        <w:spacing w:line="540" w:lineRule="exact"/>
        <w:ind w:firstLineChars="181" w:firstLine="567"/>
        <w:rPr>
          <w:rStyle w:val="ad"/>
          <w:rFonts w:ascii="楷体" w:eastAsia="楷体" w:hAnsi="楷体"/>
          <w:spacing w:val="-4"/>
          <w:sz w:val="32"/>
          <w:szCs w:val="32"/>
        </w:rPr>
      </w:pPr>
      <w:r w:rsidRPr="003427B3">
        <w:rPr>
          <w:rStyle w:val="ad"/>
          <w:rFonts w:ascii="楷体" w:eastAsia="楷体" w:hAnsi="楷体" w:hint="eastAsia"/>
          <w:spacing w:val="-4"/>
          <w:sz w:val="32"/>
          <w:szCs w:val="32"/>
        </w:rPr>
        <w:t>（一）项目资金安排落实、总投入等情况分析</w:t>
      </w:r>
    </w:p>
    <w:p w14:paraId="2A0DD29B" w14:textId="77777777" w:rsidR="000F34E5" w:rsidRPr="003427B3" w:rsidRDefault="00000000">
      <w:pPr>
        <w:spacing w:line="540" w:lineRule="exact"/>
        <w:ind w:leftChars="304" w:left="638" w:firstLineChars="70" w:firstLine="219"/>
        <w:rPr>
          <w:rStyle w:val="ad"/>
          <w:rFonts w:ascii="楷体" w:eastAsia="楷体" w:hAnsi="楷体"/>
          <w:spacing w:val="-4"/>
          <w:sz w:val="32"/>
          <w:szCs w:val="32"/>
        </w:rPr>
      </w:pPr>
      <w:r w:rsidRPr="003427B3">
        <w:rPr>
          <w:rStyle w:val="ad"/>
          <w:rFonts w:ascii="楷体" w:eastAsia="楷体" w:hAnsi="楷体" w:hint="eastAsia"/>
          <w:spacing w:val="-4"/>
          <w:sz w:val="32"/>
          <w:szCs w:val="32"/>
        </w:rPr>
        <w:t>（一）绩效评价目的、对象和范围。</w:t>
      </w:r>
    </w:p>
    <w:p w14:paraId="6F554319" w14:textId="77777777" w:rsidR="000F34E5" w:rsidRPr="003427B3" w:rsidRDefault="00000000">
      <w:pPr>
        <w:spacing w:line="540" w:lineRule="exact"/>
        <w:ind w:leftChars="304" w:left="638" w:firstLineChars="70" w:firstLine="219"/>
        <w:rPr>
          <w:rStyle w:val="ad"/>
          <w:rFonts w:ascii="楷体" w:eastAsia="楷体" w:hAnsi="楷体"/>
          <w:spacing w:val="-4"/>
          <w:sz w:val="32"/>
          <w:szCs w:val="32"/>
        </w:rPr>
      </w:pPr>
      <w:r w:rsidRPr="003427B3">
        <w:rPr>
          <w:rStyle w:val="ad"/>
          <w:rFonts w:ascii="楷体" w:eastAsia="楷体" w:hAnsi="楷体" w:hint="eastAsia"/>
          <w:spacing w:val="-4"/>
          <w:sz w:val="32"/>
          <w:szCs w:val="32"/>
        </w:rPr>
        <w:t>1.绩效评价目的</w:t>
      </w:r>
    </w:p>
    <w:p w14:paraId="34FBF82A" w14:textId="77777777" w:rsidR="000F34E5" w:rsidRPr="003427B3" w:rsidRDefault="00000000">
      <w:pPr>
        <w:spacing w:line="540" w:lineRule="exact"/>
        <w:ind w:firstLineChars="200" w:firstLine="624"/>
        <w:jc w:val="left"/>
        <w:rPr>
          <w:rStyle w:val="ad"/>
          <w:rFonts w:ascii="楷体" w:eastAsia="楷体" w:hAnsi="楷体"/>
          <w:spacing w:val="-4"/>
          <w:sz w:val="32"/>
          <w:szCs w:val="32"/>
        </w:rPr>
      </w:pPr>
      <w:r w:rsidRPr="003427B3">
        <w:rPr>
          <w:rStyle w:val="ad"/>
          <w:rFonts w:ascii="仿宋" w:eastAsia="仿宋" w:hAnsi="仿宋" w:hint="eastAsia"/>
          <w:b w:val="0"/>
          <w:spacing w:val="-4"/>
          <w:sz w:val="32"/>
          <w:szCs w:val="32"/>
        </w:rPr>
        <w:t>通过对2022年度本级财政下拨的木垒哈萨克自治县社会保险管理局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sidRPr="003427B3">
        <w:rPr>
          <w:rStyle w:val="ad"/>
          <w:rFonts w:ascii="楷体" w:eastAsia="楷体" w:hAnsi="楷体" w:hint="eastAsia"/>
          <w:spacing w:val="-4"/>
          <w:sz w:val="32"/>
          <w:szCs w:val="32"/>
        </w:rPr>
        <w:br/>
        <w:t xml:space="preserve">    2.绩效评价对象</w:t>
      </w:r>
      <w:r w:rsidRPr="003427B3">
        <w:rPr>
          <w:rStyle w:val="ad"/>
          <w:rFonts w:ascii="楷体" w:eastAsia="楷体" w:hAnsi="楷体" w:hint="eastAsia"/>
          <w:spacing w:val="-4"/>
          <w:sz w:val="32"/>
          <w:szCs w:val="32"/>
        </w:rPr>
        <w:br/>
        <w:t xml:space="preserve">  </w:t>
      </w:r>
      <w:r w:rsidRPr="003427B3">
        <w:rPr>
          <w:rStyle w:val="ad"/>
          <w:rFonts w:ascii="仿宋" w:eastAsia="仿宋" w:hAnsi="仿宋" w:hint="eastAsia"/>
          <w:b w:val="0"/>
          <w:spacing w:val="-4"/>
          <w:sz w:val="32"/>
          <w:szCs w:val="32"/>
        </w:rPr>
        <w:t>木垒哈萨克自治县社会保险管理局项目支出资金。</w:t>
      </w:r>
      <w:r w:rsidRPr="003427B3">
        <w:rPr>
          <w:rStyle w:val="ad"/>
          <w:rFonts w:ascii="楷体" w:eastAsia="楷体" w:hAnsi="楷体" w:hint="eastAsia"/>
          <w:spacing w:val="-4"/>
          <w:sz w:val="32"/>
          <w:szCs w:val="32"/>
        </w:rPr>
        <w:br/>
        <w:t xml:space="preserve">     3.绩效评价范围</w:t>
      </w:r>
      <w:r w:rsidRPr="003427B3">
        <w:rPr>
          <w:rStyle w:val="ad"/>
          <w:rFonts w:ascii="楷体" w:eastAsia="楷体" w:hAnsi="楷体" w:hint="eastAsia"/>
          <w:spacing w:val="-4"/>
          <w:sz w:val="32"/>
          <w:szCs w:val="32"/>
        </w:rPr>
        <w:br/>
      </w:r>
      <w:r w:rsidRPr="003427B3">
        <w:rPr>
          <w:rStyle w:val="ad"/>
          <w:rFonts w:ascii="楷体" w:eastAsia="楷体" w:hAnsi="楷体" w:hint="eastAsia"/>
          <w:spacing w:val="-4"/>
          <w:sz w:val="32"/>
          <w:szCs w:val="32"/>
        </w:rPr>
        <w:lastRenderedPageBreak/>
        <w:t xml:space="preserve">   </w:t>
      </w:r>
      <w:r w:rsidRPr="003427B3">
        <w:rPr>
          <w:rStyle w:val="ad"/>
          <w:rFonts w:ascii="仿宋" w:eastAsia="仿宋" w:hAnsi="仿宋" w:hint="eastAsia"/>
          <w:b w:val="0"/>
          <w:spacing w:val="-4"/>
          <w:sz w:val="32"/>
          <w:szCs w:val="32"/>
        </w:rPr>
        <w:t xml:space="preserve"> 本次评价主要对木垒县木垒哈萨克自治县社会保险管理局项目的工作完成情况、完成效果及公众满意度进行评价，具体从项目决策（包括绩效目标、决策过程）、项目过程（包括项目资金、项目实施）、项目产出（包括项目产出数量、产出质量、产出时效和产出成本）、项目效益四个维度来评价。</w:t>
      </w:r>
    </w:p>
    <w:p w14:paraId="416C3441" w14:textId="77777777" w:rsidR="000F34E5" w:rsidRPr="003427B3" w:rsidRDefault="00000000">
      <w:pPr>
        <w:spacing w:line="540" w:lineRule="exact"/>
        <w:ind w:firstLineChars="181" w:firstLine="567"/>
        <w:rPr>
          <w:rStyle w:val="ad"/>
          <w:rFonts w:ascii="楷体" w:eastAsia="楷体" w:hAnsi="楷体"/>
          <w:spacing w:val="-4"/>
          <w:sz w:val="32"/>
          <w:szCs w:val="32"/>
        </w:rPr>
      </w:pPr>
      <w:r w:rsidRPr="003427B3">
        <w:rPr>
          <w:rStyle w:val="ad"/>
          <w:rFonts w:ascii="楷体" w:eastAsia="楷体" w:hAnsi="楷体" w:hint="eastAsia"/>
          <w:spacing w:val="-4"/>
          <w:sz w:val="32"/>
          <w:szCs w:val="32"/>
        </w:rPr>
        <w:t>（二）项目资金实际使用情况分析</w:t>
      </w:r>
    </w:p>
    <w:p w14:paraId="6F1D8903" w14:textId="77777777" w:rsidR="000F34E5" w:rsidRPr="003427B3" w:rsidRDefault="00000000">
      <w:pPr>
        <w:spacing w:line="540" w:lineRule="exact"/>
        <w:ind w:leftChars="304" w:left="638" w:firstLineChars="70" w:firstLine="219"/>
        <w:rPr>
          <w:rStyle w:val="ad"/>
          <w:rFonts w:ascii="楷体" w:eastAsia="楷体" w:hAnsi="楷体"/>
          <w:spacing w:val="-4"/>
          <w:sz w:val="32"/>
          <w:szCs w:val="32"/>
        </w:rPr>
      </w:pPr>
      <w:r w:rsidRPr="003427B3">
        <w:rPr>
          <w:rStyle w:val="ad"/>
          <w:rFonts w:ascii="楷体" w:eastAsia="楷体" w:hAnsi="楷体" w:hint="eastAsia"/>
          <w:spacing w:val="-4"/>
          <w:sz w:val="32"/>
          <w:szCs w:val="32"/>
        </w:rPr>
        <w:t>1.绩效评价原则</w:t>
      </w:r>
    </w:p>
    <w:p w14:paraId="5B1E2B67" w14:textId="77777777" w:rsidR="000F34E5" w:rsidRPr="003427B3" w:rsidRDefault="00000000">
      <w:pPr>
        <w:spacing w:line="540" w:lineRule="exact"/>
        <w:ind w:firstLineChars="200" w:firstLine="624"/>
        <w:jc w:val="left"/>
        <w:rPr>
          <w:rStyle w:val="ad"/>
          <w:rFonts w:ascii="仿宋" w:eastAsia="仿宋" w:hAnsi="仿宋"/>
          <w:b w:val="0"/>
          <w:spacing w:val="-4"/>
          <w:sz w:val="32"/>
          <w:szCs w:val="32"/>
        </w:rPr>
      </w:pPr>
      <w:r w:rsidRPr="003427B3">
        <w:rPr>
          <w:rStyle w:val="ad"/>
          <w:rFonts w:ascii="仿宋" w:eastAsia="仿宋" w:hAnsi="仿宋" w:hint="eastAsia"/>
          <w:b w:val="0"/>
          <w:spacing w:val="-4"/>
          <w:sz w:val="32"/>
          <w:szCs w:val="32"/>
        </w:rPr>
        <w:t>本次绩效评价严格按照《财政部关于印发&lt;项目支出绩效评价管理办法&gt;的通知》（财预【2020】10号）等文件要求，按照科学合理的方式，综合分析考核项目的绩效情况。</w:t>
      </w:r>
      <w:r w:rsidRPr="003427B3">
        <w:rPr>
          <w:rStyle w:val="ad"/>
          <w:rFonts w:ascii="楷体" w:eastAsia="楷体" w:hAnsi="楷体" w:hint="eastAsia"/>
          <w:spacing w:val="-4"/>
          <w:sz w:val="32"/>
          <w:szCs w:val="32"/>
        </w:rPr>
        <w:br/>
        <w:t xml:space="preserve">   </w:t>
      </w:r>
      <w:r w:rsidRPr="003427B3">
        <w:rPr>
          <w:rStyle w:val="ad"/>
          <w:rFonts w:ascii="仿宋" w:eastAsia="仿宋" w:hAnsi="仿宋" w:hint="eastAsia"/>
          <w:b w:val="0"/>
          <w:spacing w:val="-4"/>
          <w:sz w:val="32"/>
          <w:szCs w:val="32"/>
        </w:rPr>
        <w:t>（1）科学规范原则。坚持严格执行规定的程序，按照科学可行的要求，采用定量与定性分析相结合的方法。</w:t>
      </w:r>
      <w:r w:rsidRPr="003427B3">
        <w:rPr>
          <w:rStyle w:val="ad"/>
          <w:rFonts w:ascii="仿宋" w:eastAsia="仿宋" w:hAnsi="仿宋" w:hint="eastAsia"/>
          <w:b w:val="0"/>
          <w:spacing w:val="-4"/>
          <w:sz w:val="32"/>
          <w:szCs w:val="32"/>
        </w:rPr>
        <w:br/>
        <w:t xml:space="preserve">   （2）公正公开原则。坚持符合真实、客观、公正的要求，依法公开并接受监督。</w:t>
      </w:r>
      <w:r w:rsidRPr="003427B3">
        <w:rPr>
          <w:rStyle w:val="ad"/>
          <w:rFonts w:ascii="仿宋" w:eastAsia="仿宋" w:hAnsi="仿宋" w:hint="eastAsia"/>
          <w:b w:val="0"/>
          <w:spacing w:val="-4"/>
          <w:sz w:val="32"/>
          <w:szCs w:val="32"/>
        </w:rPr>
        <w:br/>
        <w:t xml:space="preserve">   （3）分级分类原则。坚持根据评价对象的特点分类组织实施。</w:t>
      </w:r>
      <w:r w:rsidRPr="003427B3">
        <w:rPr>
          <w:rStyle w:val="ad"/>
          <w:rFonts w:ascii="仿宋" w:eastAsia="仿宋" w:hAnsi="仿宋" w:hint="eastAsia"/>
          <w:b w:val="0"/>
          <w:spacing w:val="-4"/>
          <w:sz w:val="32"/>
          <w:szCs w:val="32"/>
        </w:rPr>
        <w:br/>
        <w:t xml:space="preserve">   （4）绩效相关原则。应当针对具体支出及其产出绩效进行，评价结果应当清晰反映支出和产出绩效之间的紧密对应关系。</w:t>
      </w:r>
      <w:r w:rsidRPr="003427B3">
        <w:rPr>
          <w:rStyle w:val="ad"/>
          <w:rFonts w:ascii="楷体" w:eastAsia="楷体" w:hAnsi="楷体" w:hint="eastAsia"/>
          <w:spacing w:val="-4"/>
          <w:sz w:val="32"/>
          <w:szCs w:val="32"/>
        </w:rPr>
        <w:br/>
        <w:t xml:space="preserve">     2.评价指标体系</w:t>
      </w:r>
      <w:r w:rsidRPr="003427B3">
        <w:rPr>
          <w:rStyle w:val="ad"/>
          <w:rFonts w:ascii="楷体" w:eastAsia="楷体" w:hAnsi="楷体" w:hint="eastAsia"/>
          <w:spacing w:val="-4"/>
          <w:sz w:val="32"/>
          <w:szCs w:val="32"/>
        </w:rPr>
        <w:br/>
        <w:t xml:space="preserve">    </w:t>
      </w:r>
      <w:r w:rsidRPr="003427B3">
        <w:rPr>
          <w:rStyle w:val="ad"/>
          <w:rFonts w:ascii="仿宋" w:eastAsia="仿宋" w:hAnsi="仿宋" w:hint="eastAsia"/>
          <w:b w:val="0"/>
          <w:spacing w:val="-4"/>
          <w:sz w:val="32"/>
          <w:szCs w:val="32"/>
        </w:rPr>
        <w:t>根据项目特征及具体情况，根据项目特征及具体情况，将该项目指标划分为三项一级指标，下设６项二级指标和7项三级指标，并以此设定各项指标的分值分配：投入、过程、产出、效果。本次绩效评价实行百分制，即各项指标值之和为100分，项目采用综合评分根据项目特征及具体情况，将该项目绩效指标划分为3项一法进行绩效评价。</w:t>
      </w:r>
    </w:p>
    <w:p w14:paraId="2F73FD3D" w14:textId="77777777" w:rsidR="000F34E5" w:rsidRPr="003427B3" w:rsidRDefault="00000000">
      <w:pPr>
        <w:spacing w:line="540" w:lineRule="exact"/>
        <w:ind w:leftChars="374" w:left="785"/>
        <w:jc w:val="left"/>
        <w:rPr>
          <w:rStyle w:val="ad"/>
          <w:rFonts w:ascii="楷体" w:eastAsia="楷体" w:hAnsi="楷体"/>
          <w:spacing w:val="-4"/>
          <w:sz w:val="32"/>
          <w:szCs w:val="32"/>
        </w:rPr>
      </w:pPr>
      <w:r w:rsidRPr="003427B3">
        <w:rPr>
          <w:rStyle w:val="ad"/>
          <w:rFonts w:ascii="楷体" w:eastAsia="楷体" w:hAnsi="楷体" w:hint="eastAsia"/>
          <w:spacing w:val="-4"/>
          <w:sz w:val="32"/>
          <w:szCs w:val="32"/>
        </w:rPr>
        <w:lastRenderedPageBreak/>
        <w:t>3.评价方法</w:t>
      </w:r>
    </w:p>
    <w:p w14:paraId="0FC6D971" w14:textId="77777777" w:rsidR="000F34E5" w:rsidRPr="003427B3" w:rsidRDefault="00000000">
      <w:pPr>
        <w:spacing w:line="540" w:lineRule="exact"/>
        <w:ind w:firstLineChars="200" w:firstLine="624"/>
        <w:jc w:val="left"/>
        <w:rPr>
          <w:rStyle w:val="ad"/>
          <w:rFonts w:ascii="楷体" w:eastAsia="楷体" w:hAnsi="楷体"/>
          <w:spacing w:val="-4"/>
          <w:sz w:val="32"/>
          <w:szCs w:val="32"/>
        </w:rPr>
      </w:pPr>
      <w:r w:rsidRPr="003427B3">
        <w:rPr>
          <w:rStyle w:val="ad"/>
          <w:rFonts w:ascii="仿宋" w:eastAsia="仿宋" w:hAnsi="仿宋" w:hint="eastAsia"/>
          <w:b w:val="0"/>
          <w:spacing w:val="-4"/>
          <w:sz w:val="32"/>
          <w:szCs w:val="32"/>
        </w:rPr>
        <w:t>本项目主要采用全面评价和重点评价相结合、现场评价和非现场评价相结合的方式，运用综合评分法进行评价。</w:t>
      </w:r>
      <w:r w:rsidRPr="003427B3">
        <w:rPr>
          <w:rStyle w:val="ad"/>
          <w:rFonts w:ascii="楷体" w:eastAsia="楷体" w:hAnsi="楷体" w:hint="eastAsia"/>
          <w:spacing w:val="-4"/>
          <w:sz w:val="32"/>
          <w:szCs w:val="32"/>
        </w:rPr>
        <w:br/>
        <w:t xml:space="preserve">    4.评价标准</w:t>
      </w:r>
      <w:r w:rsidRPr="003427B3">
        <w:rPr>
          <w:rStyle w:val="ad"/>
          <w:rFonts w:ascii="楷体" w:eastAsia="楷体" w:hAnsi="楷体" w:hint="eastAsia"/>
          <w:spacing w:val="-4"/>
          <w:sz w:val="32"/>
          <w:szCs w:val="32"/>
        </w:rPr>
        <w:br/>
        <w:t xml:space="preserve">    </w:t>
      </w:r>
      <w:r w:rsidRPr="003427B3">
        <w:rPr>
          <w:rStyle w:val="ad"/>
          <w:rFonts w:ascii="仿宋" w:eastAsia="仿宋" w:hAnsi="仿宋" w:hint="eastAsia"/>
          <w:b w:val="0"/>
          <w:spacing w:val="-4"/>
          <w:sz w:val="32"/>
          <w:szCs w:val="32"/>
        </w:rP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sidRPr="003427B3">
        <w:rPr>
          <w:rStyle w:val="ad"/>
          <w:rFonts w:ascii="楷体" w:eastAsia="楷体" w:hAnsi="楷体" w:hint="eastAsia"/>
          <w:spacing w:val="-4"/>
          <w:sz w:val="32"/>
          <w:szCs w:val="32"/>
        </w:rPr>
        <w:br/>
        <w:t xml:space="preserve">   </w:t>
      </w:r>
      <w:r w:rsidRPr="003427B3">
        <w:rPr>
          <w:rStyle w:val="ad"/>
          <w:rFonts w:ascii="仿宋" w:eastAsia="仿宋" w:hAnsi="仿宋" w:hint="eastAsia"/>
          <w:b w:val="0"/>
          <w:spacing w:val="-4"/>
          <w:sz w:val="32"/>
          <w:szCs w:val="32"/>
        </w:rPr>
        <w:t>财政支出绩效评价指标包括两大类，一类是定量指标，一类是定性指标。本次绩效评价采用“定量的指标体系的打分评价”+“定性的调查信息的归纳和提炼”，两种方式互相补充以构成对本次项目的完整评价。</w:t>
      </w:r>
      <w:r w:rsidRPr="003427B3">
        <w:rPr>
          <w:rStyle w:val="ad"/>
          <w:rFonts w:ascii="楷体" w:eastAsia="楷体" w:hAnsi="楷体" w:hint="eastAsia"/>
          <w:spacing w:val="-4"/>
          <w:sz w:val="32"/>
          <w:szCs w:val="32"/>
        </w:rPr>
        <w:br/>
        <w:t xml:space="preserve">    </w:t>
      </w:r>
      <w:r w:rsidRPr="003427B3">
        <w:rPr>
          <w:rStyle w:val="ad"/>
          <w:rFonts w:ascii="仿宋" w:eastAsia="仿宋" w:hAnsi="仿宋" w:hint="eastAsia"/>
          <w:b w:val="0"/>
          <w:spacing w:val="-4"/>
          <w:sz w:val="32"/>
          <w:szCs w:val="32"/>
        </w:rP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5A907414" w14:textId="77777777" w:rsidR="000F34E5" w:rsidRPr="003427B3" w:rsidRDefault="00000000">
      <w:pPr>
        <w:spacing w:line="540" w:lineRule="exact"/>
        <w:ind w:firstLineChars="181" w:firstLine="567"/>
        <w:rPr>
          <w:rStyle w:val="ad"/>
          <w:rFonts w:ascii="楷体" w:eastAsia="楷体" w:hAnsi="楷体"/>
          <w:spacing w:val="-4"/>
          <w:sz w:val="32"/>
          <w:szCs w:val="32"/>
        </w:rPr>
      </w:pPr>
      <w:r w:rsidRPr="003427B3">
        <w:rPr>
          <w:rStyle w:val="ad"/>
          <w:rFonts w:ascii="楷体" w:eastAsia="楷体" w:hAnsi="楷体" w:hint="eastAsia"/>
          <w:spacing w:val="-4"/>
          <w:sz w:val="32"/>
          <w:szCs w:val="32"/>
        </w:rPr>
        <w:t>（三）项目资金管理情况分析</w:t>
      </w:r>
    </w:p>
    <w:p w14:paraId="72C20DA9" w14:textId="77777777" w:rsidR="000F34E5" w:rsidRPr="003427B3" w:rsidRDefault="00000000">
      <w:pPr>
        <w:spacing w:line="540" w:lineRule="exact"/>
        <w:ind w:leftChars="304" w:left="638" w:firstLineChars="70" w:firstLine="219"/>
        <w:jc w:val="left"/>
        <w:rPr>
          <w:rStyle w:val="ad"/>
          <w:rFonts w:ascii="楷体" w:eastAsia="楷体" w:hAnsi="楷体"/>
          <w:spacing w:val="-4"/>
          <w:sz w:val="32"/>
          <w:szCs w:val="32"/>
        </w:rPr>
      </w:pPr>
      <w:r w:rsidRPr="003427B3">
        <w:rPr>
          <w:rStyle w:val="ad"/>
          <w:rFonts w:ascii="楷体" w:eastAsia="楷体" w:hAnsi="楷体" w:hint="eastAsia"/>
          <w:spacing w:val="-4"/>
          <w:sz w:val="32"/>
          <w:szCs w:val="32"/>
        </w:rPr>
        <w:t>1.前期准备</w:t>
      </w:r>
    </w:p>
    <w:p w14:paraId="199309E7" w14:textId="77777777" w:rsidR="000F34E5" w:rsidRPr="003427B3" w:rsidRDefault="00000000">
      <w:pPr>
        <w:spacing w:line="540" w:lineRule="exact"/>
        <w:ind w:firstLineChars="200" w:firstLine="624"/>
        <w:jc w:val="left"/>
        <w:rPr>
          <w:rStyle w:val="ad"/>
          <w:rFonts w:ascii="仿宋" w:eastAsia="仿宋" w:hAnsi="仿宋"/>
          <w:b w:val="0"/>
          <w:spacing w:val="-4"/>
          <w:sz w:val="32"/>
          <w:szCs w:val="32"/>
        </w:rPr>
      </w:pPr>
      <w:r w:rsidRPr="003427B3">
        <w:rPr>
          <w:rStyle w:val="ad"/>
          <w:rFonts w:ascii="仿宋" w:eastAsia="仿宋" w:hAnsi="仿宋" w:hint="eastAsia"/>
          <w:b w:val="0"/>
          <w:spacing w:val="-4"/>
          <w:sz w:val="32"/>
          <w:szCs w:val="32"/>
        </w:rPr>
        <w:t>1.我单位在收到自评工作任务后及时组织了绩效评价工作小组，其中李建忠局长为组长，主要负责工作安排，周丽娟副局长为副组长，主要负责报告的审核、指导，王燕组员负责资料、数据整理，编制报告。小组制定了项目评价的工作思路及工作安排，参考学习了相关政策制度、实施方案和相关的工作</w:t>
      </w:r>
      <w:r w:rsidRPr="003427B3">
        <w:rPr>
          <w:rStyle w:val="ad"/>
          <w:rFonts w:ascii="仿宋" w:eastAsia="仿宋" w:hAnsi="仿宋" w:hint="eastAsia"/>
          <w:b w:val="0"/>
          <w:spacing w:val="-4"/>
          <w:sz w:val="32"/>
          <w:szCs w:val="32"/>
        </w:rPr>
        <w:lastRenderedPageBreak/>
        <w:t>文件，为评价工作的开展提供工作指引。</w:t>
      </w:r>
      <w:r w:rsidRPr="003427B3">
        <w:rPr>
          <w:rStyle w:val="ad"/>
          <w:rFonts w:ascii="仿宋" w:eastAsia="仿宋" w:hAnsi="仿宋" w:hint="eastAsia"/>
          <w:b w:val="0"/>
          <w:spacing w:val="-4"/>
          <w:sz w:val="32"/>
          <w:szCs w:val="32"/>
        </w:rPr>
        <w:br/>
        <w:t xml:space="preserve">    1.2 </w:t>
      </w:r>
      <w:proofErr w:type="gramStart"/>
      <w:r w:rsidRPr="003427B3">
        <w:rPr>
          <w:rStyle w:val="ad"/>
          <w:rFonts w:ascii="仿宋" w:eastAsia="仿宋" w:hAnsi="仿宋" w:hint="eastAsia"/>
          <w:b w:val="0"/>
          <w:spacing w:val="-4"/>
          <w:sz w:val="32"/>
          <w:szCs w:val="32"/>
        </w:rPr>
        <w:t>评价组</w:t>
      </w:r>
      <w:proofErr w:type="gramEnd"/>
      <w:r w:rsidRPr="003427B3">
        <w:rPr>
          <w:rStyle w:val="ad"/>
          <w:rFonts w:ascii="仿宋" w:eastAsia="仿宋" w:hAnsi="仿宋" w:hint="eastAsia"/>
          <w:b w:val="0"/>
          <w:spacing w:val="-4"/>
          <w:sz w:val="32"/>
          <w:szCs w:val="32"/>
        </w:rPr>
        <w:t>通过前期调研确定绩效评价对象和范围，确定了评价的目的、方法以及评价的原则；</w:t>
      </w:r>
      <w:r w:rsidRPr="003427B3">
        <w:rPr>
          <w:rStyle w:val="ad"/>
          <w:rFonts w:ascii="仿宋" w:eastAsia="仿宋" w:hAnsi="仿宋" w:hint="eastAsia"/>
          <w:b w:val="0"/>
          <w:spacing w:val="-4"/>
          <w:sz w:val="32"/>
          <w:szCs w:val="32"/>
        </w:rPr>
        <w:br/>
        <w:t xml:space="preserve">    1.3 根据项目的实施内容和特征制定了评价指标体系及评价标准以及评价实施方案，修正并确定所需资料清单，最终确定绩效评价工作方案；</w:t>
      </w:r>
      <w:r w:rsidRPr="003427B3">
        <w:rPr>
          <w:rStyle w:val="ad"/>
          <w:rFonts w:ascii="楷体" w:eastAsia="楷体" w:hAnsi="楷体" w:hint="eastAsia"/>
          <w:spacing w:val="-4"/>
          <w:sz w:val="32"/>
          <w:szCs w:val="32"/>
        </w:rPr>
        <w:br/>
        <w:t xml:space="preserve">     2.组织实施</w:t>
      </w:r>
      <w:r w:rsidRPr="003427B3">
        <w:rPr>
          <w:rStyle w:val="ad"/>
          <w:rFonts w:ascii="楷体" w:eastAsia="楷体" w:hAnsi="楷体" w:hint="eastAsia"/>
          <w:spacing w:val="-4"/>
          <w:sz w:val="32"/>
          <w:szCs w:val="32"/>
        </w:rPr>
        <w:br/>
        <w:t xml:space="preserve">    </w:t>
      </w:r>
      <w:r w:rsidRPr="003427B3">
        <w:rPr>
          <w:rStyle w:val="ad"/>
          <w:rFonts w:ascii="仿宋" w:eastAsia="仿宋" w:hAnsi="仿宋" w:hint="eastAsia"/>
          <w:b w:val="0"/>
          <w:spacing w:val="-4"/>
          <w:sz w:val="32"/>
          <w:szCs w:val="32"/>
        </w:rPr>
        <w:t>评价工作进入实施阶段：</w:t>
      </w:r>
      <w:r w:rsidRPr="003427B3">
        <w:rPr>
          <w:rStyle w:val="ad"/>
          <w:rFonts w:ascii="仿宋" w:eastAsia="仿宋" w:hAnsi="仿宋" w:hint="eastAsia"/>
          <w:b w:val="0"/>
          <w:spacing w:val="-4"/>
          <w:sz w:val="32"/>
          <w:szCs w:val="32"/>
        </w:rPr>
        <w:br/>
        <w:t xml:space="preserve">    评价小组根据项目的实施情况、资金的分配和使用情况、项目自评情况，及时与项目实施人员沟通协商，对项目的实施全过程工作进行核实，并做了相关问卷调查，据实酌情调整完善评价指标体系，剖析问题产生原因。</w:t>
      </w:r>
      <w:r w:rsidRPr="003427B3">
        <w:rPr>
          <w:rStyle w:val="ad"/>
          <w:rFonts w:ascii="楷体" w:eastAsia="楷体" w:hAnsi="楷体" w:hint="eastAsia"/>
          <w:spacing w:val="-4"/>
          <w:sz w:val="32"/>
          <w:szCs w:val="32"/>
        </w:rPr>
        <w:br/>
        <w:t xml:space="preserve">    3.分析评价：</w:t>
      </w:r>
      <w:r w:rsidRPr="003427B3">
        <w:rPr>
          <w:rStyle w:val="ad"/>
          <w:rFonts w:ascii="楷体" w:eastAsia="楷体" w:hAnsi="楷体" w:hint="eastAsia"/>
          <w:spacing w:val="-4"/>
          <w:sz w:val="32"/>
          <w:szCs w:val="32"/>
        </w:rPr>
        <w:br/>
        <w:t xml:space="preserve">  </w:t>
      </w:r>
      <w:r w:rsidRPr="003427B3">
        <w:rPr>
          <w:rStyle w:val="ad"/>
          <w:rFonts w:ascii="仿宋" w:eastAsia="仿宋" w:hAnsi="仿宋" w:hint="eastAsia"/>
          <w:b w:val="0"/>
          <w:spacing w:val="-4"/>
          <w:sz w:val="32"/>
          <w:szCs w:val="32"/>
        </w:rPr>
        <w:t xml:space="preserve"> </w:t>
      </w:r>
      <w:proofErr w:type="gramStart"/>
      <w:r w:rsidRPr="003427B3">
        <w:rPr>
          <w:rStyle w:val="ad"/>
          <w:rFonts w:ascii="仿宋" w:eastAsia="仿宋" w:hAnsi="仿宋" w:hint="eastAsia"/>
          <w:b w:val="0"/>
          <w:spacing w:val="-4"/>
          <w:sz w:val="32"/>
          <w:szCs w:val="32"/>
        </w:rPr>
        <w:t>评价组</w:t>
      </w:r>
      <w:proofErr w:type="gramEnd"/>
      <w:r w:rsidRPr="003427B3">
        <w:rPr>
          <w:rStyle w:val="ad"/>
          <w:rFonts w:ascii="仿宋" w:eastAsia="仿宋" w:hAnsi="仿宋" w:hint="eastAsia"/>
          <w:b w:val="0"/>
          <w:spacing w:val="-4"/>
          <w:sz w:val="32"/>
          <w:szCs w:val="32"/>
        </w:rPr>
        <w:t>按照绩效评价的原则和规范，对取得的资料进行审查核实，对采集的数据进行分析，按照绩效评价指标评分表逐项进行打分、分析，汇总各方评价结果，综合分析并形成评价结论。</w:t>
      </w:r>
      <w:r w:rsidRPr="003427B3">
        <w:rPr>
          <w:rStyle w:val="ad"/>
          <w:rFonts w:ascii="楷体" w:eastAsia="楷体" w:hAnsi="楷体" w:hint="eastAsia"/>
          <w:spacing w:val="-4"/>
          <w:sz w:val="32"/>
          <w:szCs w:val="32"/>
        </w:rPr>
        <w:br/>
        <w:t xml:space="preserve">    4.撰写报告</w:t>
      </w:r>
      <w:r w:rsidRPr="003427B3">
        <w:rPr>
          <w:rStyle w:val="ad"/>
          <w:rFonts w:ascii="楷体" w:eastAsia="楷体" w:hAnsi="楷体" w:hint="eastAsia"/>
          <w:spacing w:val="-4"/>
          <w:sz w:val="32"/>
          <w:szCs w:val="32"/>
        </w:rPr>
        <w:br/>
        <w:t xml:space="preserve">    </w:t>
      </w:r>
      <w:r w:rsidRPr="003427B3">
        <w:rPr>
          <w:rStyle w:val="ad"/>
          <w:rFonts w:ascii="仿宋" w:eastAsia="仿宋" w:hAnsi="仿宋" w:hint="eastAsia"/>
          <w:b w:val="0"/>
          <w:spacing w:val="-4"/>
          <w:sz w:val="32"/>
          <w:szCs w:val="32"/>
        </w:rPr>
        <w:t>评价小组根据对项目的资料、实施情况进行核实分析后，围绕评价体系对项目支出绩效进行了评价打分，并撰写了绩效评价报告，报告编制完成后上报至单位领导处进行定稿，最终将定稿报告上报至木垒县财政局。</w:t>
      </w:r>
    </w:p>
    <w:p w14:paraId="38EF9FFC" w14:textId="77777777" w:rsidR="000F34E5" w:rsidRPr="003427B3" w:rsidRDefault="00000000">
      <w:pPr>
        <w:spacing w:line="540" w:lineRule="exact"/>
        <w:ind w:firstLine="640"/>
        <w:rPr>
          <w:rStyle w:val="ad"/>
          <w:rFonts w:ascii="黑体" w:eastAsia="黑体" w:hAnsi="黑体"/>
          <w:b w:val="0"/>
          <w:spacing w:val="-4"/>
          <w:sz w:val="32"/>
          <w:szCs w:val="32"/>
        </w:rPr>
      </w:pPr>
      <w:r w:rsidRPr="003427B3">
        <w:rPr>
          <w:rStyle w:val="ad"/>
          <w:rFonts w:ascii="黑体" w:eastAsia="黑体" w:hAnsi="黑体" w:hint="eastAsia"/>
          <w:b w:val="0"/>
          <w:spacing w:val="-4"/>
          <w:sz w:val="32"/>
          <w:szCs w:val="32"/>
        </w:rPr>
        <w:t>三、项目组织实施情况</w:t>
      </w:r>
    </w:p>
    <w:p w14:paraId="5BD961CF" w14:textId="77777777" w:rsidR="000F34E5" w:rsidRPr="003427B3" w:rsidRDefault="00000000">
      <w:pPr>
        <w:spacing w:line="540" w:lineRule="exact"/>
        <w:ind w:firstLineChars="181" w:firstLine="567"/>
        <w:rPr>
          <w:rStyle w:val="ad"/>
          <w:rFonts w:ascii="楷体" w:eastAsia="楷体" w:hAnsi="楷体"/>
          <w:spacing w:val="-4"/>
          <w:sz w:val="32"/>
          <w:szCs w:val="32"/>
        </w:rPr>
      </w:pPr>
      <w:r w:rsidRPr="003427B3">
        <w:rPr>
          <w:rStyle w:val="ad"/>
          <w:rFonts w:ascii="楷体" w:eastAsia="楷体" w:hAnsi="楷体" w:hint="eastAsia"/>
          <w:spacing w:val="-4"/>
          <w:sz w:val="32"/>
          <w:szCs w:val="32"/>
        </w:rPr>
        <w:t>（一）项目组织情况分析</w:t>
      </w:r>
    </w:p>
    <w:p w14:paraId="3D8A252E" w14:textId="77777777" w:rsidR="000F34E5" w:rsidRPr="003427B3" w:rsidRDefault="00000000">
      <w:pPr>
        <w:spacing w:line="540" w:lineRule="exact"/>
        <w:ind w:leftChars="152" w:left="319" w:firstLineChars="170" w:firstLine="533"/>
        <w:rPr>
          <w:rStyle w:val="ad"/>
          <w:rFonts w:ascii="楷体" w:eastAsia="楷体" w:hAnsi="楷体"/>
          <w:spacing w:val="-4"/>
          <w:sz w:val="32"/>
          <w:szCs w:val="32"/>
        </w:rPr>
      </w:pPr>
      <w:r w:rsidRPr="003427B3">
        <w:rPr>
          <w:rStyle w:val="ad"/>
          <w:rFonts w:ascii="楷体" w:eastAsia="楷体" w:hAnsi="楷体" w:hint="eastAsia"/>
          <w:spacing w:val="-4"/>
          <w:sz w:val="32"/>
          <w:szCs w:val="32"/>
        </w:rPr>
        <w:t>（一）综合评价情况及评价结论</w:t>
      </w:r>
    </w:p>
    <w:p w14:paraId="77C12D86" w14:textId="77777777" w:rsidR="000F34E5" w:rsidRPr="003427B3" w:rsidRDefault="00000000">
      <w:pPr>
        <w:spacing w:line="540" w:lineRule="exact"/>
        <w:ind w:firstLineChars="200" w:firstLine="624"/>
        <w:jc w:val="left"/>
        <w:rPr>
          <w:rStyle w:val="ad"/>
          <w:rFonts w:ascii="楷体" w:eastAsia="楷体" w:hAnsi="楷体"/>
          <w:spacing w:val="-4"/>
          <w:sz w:val="32"/>
          <w:szCs w:val="32"/>
        </w:rPr>
      </w:pPr>
      <w:r w:rsidRPr="003427B3">
        <w:rPr>
          <w:rStyle w:val="ad"/>
          <w:rFonts w:ascii="仿宋" w:eastAsia="仿宋" w:hAnsi="仿宋" w:hint="eastAsia"/>
          <w:b w:val="0"/>
          <w:spacing w:val="-4"/>
          <w:sz w:val="32"/>
          <w:szCs w:val="32"/>
        </w:rPr>
        <w:lastRenderedPageBreak/>
        <w:t>木垒哈萨克自治县社会保险管理局主要负责项目实施等工作，财政部门负责资金拨付等工作，为确保项目顺利实施，我单位将进行责任分工明确。为加强财政支出管理，提高资金使用效益，我单位确保项目管理进度落实到人，项目已全部完成，验收合格。评价小组对本项目的立项、项绩效目标、资金投入、资金管理、组织实施、产出数量、产出质量、产出时效、产出成本、项目效益进行了综合评价。</w:t>
      </w:r>
      <w:r w:rsidRPr="003427B3">
        <w:rPr>
          <w:rStyle w:val="ad"/>
          <w:rFonts w:ascii="仿宋" w:eastAsia="仿宋" w:hAnsi="仿宋" w:hint="eastAsia"/>
          <w:b w:val="0"/>
          <w:spacing w:val="-4"/>
          <w:sz w:val="32"/>
          <w:szCs w:val="32"/>
        </w:rPr>
        <w:br/>
        <w:t xml:space="preserve">    本项目通过制定的评价指标体系及评分标准，运用数据采集、问卷调查及访谈等方式，对本项目绩效进行客观评价，最终评分结果：总分为90分。</w:t>
      </w:r>
      <w:r w:rsidRPr="003427B3">
        <w:rPr>
          <w:rStyle w:val="ad"/>
          <w:rFonts w:ascii="楷体" w:eastAsia="楷体" w:hAnsi="楷体" w:hint="eastAsia"/>
          <w:spacing w:val="-4"/>
          <w:sz w:val="32"/>
          <w:szCs w:val="32"/>
        </w:rPr>
        <w:br/>
        <w:t>（二）相关评分表</w:t>
      </w:r>
      <w:r w:rsidRPr="003427B3">
        <w:rPr>
          <w:rStyle w:val="ad"/>
          <w:rFonts w:ascii="楷体" w:eastAsia="楷体" w:hAnsi="楷体" w:hint="eastAsia"/>
          <w:spacing w:val="-4"/>
          <w:sz w:val="32"/>
          <w:szCs w:val="32"/>
        </w:rPr>
        <w:br/>
        <w:t>权重</w:t>
      </w:r>
      <w:r w:rsidRPr="003427B3">
        <w:rPr>
          <w:rStyle w:val="ad"/>
          <w:rFonts w:ascii="楷体" w:eastAsia="楷体" w:hAnsi="楷体" w:hint="eastAsia"/>
          <w:spacing w:val="-4"/>
          <w:sz w:val="32"/>
          <w:szCs w:val="32"/>
        </w:rPr>
        <w:tab/>
        <w:t>10 10</w:t>
      </w:r>
      <w:r w:rsidRPr="003427B3">
        <w:rPr>
          <w:rStyle w:val="ad"/>
          <w:rFonts w:ascii="楷体" w:eastAsia="楷体" w:hAnsi="楷体" w:hint="eastAsia"/>
          <w:spacing w:val="-4"/>
          <w:sz w:val="32"/>
          <w:szCs w:val="32"/>
        </w:rPr>
        <w:tab/>
        <w:t xml:space="preserve"> 10</w:t>
      </w:r>
      <w:proofErr w:type="gramStart"/>
      <w:r w:rsidRPr="003427B3">
        <w:rPr>
          <w:rStyle w:val="ad"/>
          <w:rFonts w:ascii="楷体" w:eastAsia="楷体" w:hAnsi="楷体" w:hint="eastAsia"/>
          <w:spacing w:val="-4"/>
          <w:sz w:val="32"/>
          <w:szCs w:val="32"/>
        </w:rPr>
        <w:t xml:space="preserve">  20  20</w:t>
      </w:r>
      <w:proofErr w:type="gramEnd"/>
      <w:r w:rsidRPr="003427B3">
        <w:rPr>
          <w:rStyle w:val="ad"/>
          <w:rFonts w:ascii="楷体" w:eastAsia="楷体" w:hAnsi="楷体" w:hint="eastAsia"/>
          <w:spacing w:val="-4"/>
          <w:sz w:val="32"/>
          <w:szCs w:val="32"/>
        </w:rPr>
        <w:t xml:space="preserve"> 10  10</w:t>
      </w:r>
      <w:r w:rsidRPr="003427B3">
        <w:rPr>
          <w:rStyle w:val="ad"/>
          <w:rFonts w:ascii="楷体" w:eastAsia="楷体" w:hAnsi="楷体" w:hint="eastAsia"/>
          <w:spacing w:val="-4"/>
          <w:sz w:val="32"/>
          <w:szCs w:val="32"/>
        </w:rPr>
        <w:br/>
        <w:t>分值</w:t>
      </w:r>
      <w:r w:rsidRPr="003427B3">
        <w:rPr>
          <w:rStyle w:val="ad"/>
          <w:rFonts w:ascii="楷体" w:eastAsia="楷体" w:hAnsi="楷体" w:hint="eastAsia"/>
          <w:spacing w:val="-4"/>
          <w:sz w:val="32"/>
          <w:szCs w:val="32"/>
        </w:rPr>
        <w:tab/>
        <w:t>10 10</w:t>
      </w:r>
      <w:r w:rsidRPr="003427B3">
        <w:rPr>
          <w:rStyle w:val="ad"/>
          <w:rFonts w:ascii="楷体" w:eastAsia="楷体" w:hAnsi="楷体" w:hint="eastAsia"/>
          <w:spacing w:val="-4"/>
          <w:sz w:val="32"/>
          <w:szCs w:val="32"/>
        </w:rPr>
        <w:tab/>
        <w:t xml:space="preserve"> 10</w:t>
      </w:r>
      <w:proofErr w:type="gramStart"/>
      <w:r w:rsidRPr="003427B3">
        <w:rPr>
          <w:rStyle w:val="ad"/>
          <w:rFonts w:ascii="楷体" w:eastAsia="楷体" w:hAnsi="楷体" w:hint="eastAsia"/>
          <w:spacing w:val="-4"/>
          <w:sz w:val="32"/>
          <w:szCs w:val="32"/>
        </w:rPr>
        <w:t xml:space="preserve">  20  20</w:t>
      </w:r>
      <w:proofErr w:type="gramEnd"/>
      <w:r w:rsidRPr="003427B3">
        <w:rPr>
          <w:rStyle w:val="ad"/>
          <w:rFonts w:ascii="楷体" w:eastAsia="楷体" w:hAnsi="楷体" w:hint="eastAsia"/>
          <w:spacing w:val="-4"/>
          <w:sz w:val="32"/>
          <w:szCs w:val="32"/>
        </w:rPr>
        <w:t xml:space="preserve"> 10  10</w:t>
      </w:r>
    </w:p>
    <w:p w14:paraId="48FC6963" w14:textId="77777777" w:rsidR="000F34E5" w:rsidRPr="003427B3" w:rsidRDefault="00000000">
      <w:pPr>
        <w:spacing w:line="540" w:lineRule="exact"/>
        <w:ind w:firstLine="640"/>
        <w:rPr>
          <w:rStyle w:val="ad"/>
          <w:rFonts w:ascii="黑体" w:eastAsia="黑体" w:hAnsi="黑体"/>
        </w:rPr>
      </w:pPr>
      <w:r w:rsidRPr="003427B3">
        <w:rPr>
          <w:rStyle w:val="ad"/>
          <w:rFonts w:ascii="黑体" w:eastAsia="黑体" w:hAnsi="黑体" w:hint="eastAsia"/>
          <w:b w:val="0"/>
          <w:spacing w:val="-4"/>
          <w:sz w:val="32"/>
          <w:szCs w:val="32"/>
        </w:rPr>
        <w:t>四、项目绩效情况</w:t>
      </w:r>
      <w:r w:rsidRPr="003427B3">
        <w:rPr>
          <w:rStyle w:val="ad"/>
          <w:rFonts w:ascii="黑体" w:eastAsia="黑体" w:hAnsi="黑体" w:hint="eastAsia"/>
        </w:rPr>
        <w:t xml:space="preserve"> </w:t>
      </w:r>
    </w:p>
    <w:p w14:paraId="1663D09C" w14:textId="77777777" w:rsidR="000F34E5" w:rsidRPr="003427B3" w:rsidRDefault="00000000">
      <w:pPr>
        <w:spacing w:line="540" w:lineRule="exact"/>
        <w:ind w:firstLineChars="181" w:firstLine="567"/>
        <w:rPr>
          <w:rFonts w:ascii="楷体" w:eastAsia="楷体" w:hAnsi="楷体"/>
          <w:b/>
          <w:spacing w:val="-4"/>
          <w:sz w:val="32"/>
          <w:szCs w:val="32"/>
        </w:rPr>
      </w:pPr>
      <w:r w:rsidRPr="003427B3">
        <w:rPr>
          <w:rFonts w:ascii="楷体" w:eastAsia="楷体" w:hAnsi="楷体" w:hint="eastAsia"/>
          <w:b/>
          <w:spacing w:val="-4"/>
          <w:sz w:val="32"/>
          <w:szCs w:val="32"/>
        </w:rPr>
        <w:t>（一）项目绩效目标完成情况分析</w:t>
      </w:r>
    </w:p>
    <w:p w14:paraId="0E46BBC1" w14:textId="77777777" w:rsidR="000F34E5" w:rsidRPr="003427B3" w:rsidRDefault="00000000">
      <w:pPr>
        <w:spacing w:line="540" w:lineRule="exact"/>
        <w:ind w:leftChars="304" w:left="638" w:firstLineChars="70" w:firstLine="219"/>
        <w:rPr>
          <w:rStyle w:val="ad"/>
          <w:rFonts w:ascii="楷体" w:eastAsia="楷体" w:hAnsi="楷体"/>
          <w:spacing w:val="-4"/>
          <w:sz w:val="32"/>
          <w:szCs w:val="32"/>
        </w:rPr>
      </w:pPr>
      <w:r w:rsidRPr="003427B3">
        <w:rPr>
          <w:rStyle w:val="ad"/>
          <w:rFonts w:ascii="楷体" w:eastAsia="楷体" w:hAnsi="楷体" w:hint="eastAsia"/>
          <w:spacing w:val="-4"/>
          <w:sz w:val="32"/>
          <w:szCs w:val="32"/>
        </w:rPr>
        <w:t>1、资金到位率：</w:t>
      </w:r>
    </w:p>
    <w:p w14:paraId="4A9D8EBD" w14:textId="77777777" w:rsidR="000F34E5" w:rsidRPr="003427B3" w:rsidRDefault="00000000">
      <w:pPr>
        <w:spacing w:line="540" w:lineRule="exact"/>
        <w:ind w:firstLine="567"/>
        <w:rPr>
          <w:rStyle w:val="ad"/>
          <w:rFonts w:ascii="楷体" w:eastAsia="楷体" w:hAnsi="楷体"/>
          <w:spacing w:val="-4"/>
          <w:sz w:val="32"/>
          <w:szCs w:val="32"/>
        </w:rPr>
      </w:pPr>
      <w:r w:rsidRPr="003427B3">
        <w:rPr>
          <w:rStyle w:val="ad"/>
          <w:rFonts w:ascii="仿宋" w:eastAsia="仿宋" w:hAnsi="仿宋" w:hint="eastAsia"/>
          <w:b w:val="0"/>
          <w:spacing w:val="-4"/>
          <w:sz w:val="32"/>
          <w:szCs w:val="32"/>
        </w:rPr>
        <w:t>实际到位资金2万元，预算资金2万元，资金到位率100%。</w:t>
      </w:r>
      <w:r w:rsidRPr="003427B3">
        <w:rPr>
          <w:rStyle w:val="ad"/>
          <w:rFonts w:ascii="楷体" w:eastAsia="楷体" w:hAnsi="楷体" w:hint="eastAsia"/>
          <w:spacing w:val="-4"/>
          <w:sz w:val="32"/>
          <w:szCs w:val="32"/>
        </w:rPr>
        <w:br/>
        <w:t xml:space="preserve">     2、预算执行率</w:t>
      </w:r>
      <w:r w:rsidRPr="003427B3">
        <w:rPr>
          <w:rStyle w:val="ad"/>
          <w:rFonts w:ascii="楷体" w:eastAsia="楷体" w:hAnsi="楷体" w:hint="eastAsia"/>
          <w:spacing w:val="-4"/>
          <w:sz w:val="32"/>
          <w:szCs w:val="32"/>
        </w:rPr>
        <w:br/>
        <w:t xml:space="preserve">   </w:t>
      </w:r>
      <w:r w:rsidRPr="003427B3">
        <w:rPr>
          <w:rStyle w:val="ad"/>
          <w:rFonts w:ascii="仿宋" w:eastAsia="仿宋" w:hAnsi="仿宋" w:hint="eastAsia"/>
          <w:b w:val="0"/>
          <w:spacing w:val="-4"/>
          <w:sz w:val="32"/>
          <w:szCs w:val="32"/>
        </w:rPr>
        <w:t>年初预算数2万元，全年预算数2万元，全年执行数2万元，预算执行率为100%。</w:t>
      </w:r>
      <w:r w:rsidRPr="003427B3">
        <w:rPr>
          <w:rStyle w:val="ad"/>
          <w:rFonts w:ascii="楷体" w:eastAsia="楷体" w:hAnsi="楷体" w:hint="eastAsia"/>
          <w:spacing w:val="-4"/>
          <w:sz w:val="32"/>
          <w:szCs w:val="32"/>
        </w:rPr>
        <w:br/>
        <w:t xml:space="preserve">    3、资金使用合</w:t>
      </w:r>
      <w:proofErr w:type="gramStart"/>
      <w:r w:rsidRPr="003427B3">
        <w:rPr>
          <w:rStyle w:val="ad"/>
          <w:rFonts w:ascii="楷体" w:eastAsia="楷体" w:hAnsi="楷体" w:hint="eastAsia"/>
          <w:spacing w:val="-4"/>
          <w:sz w:val="32"/>
          <w:szCs w:val="32"/>
        </w:rPr>
        <w:t>规</w:t>
      </w:r>
      <w:proofErr w:type="gramEnd"/>
      <w:r w:rsidRPr="003427B3">
        <w:rPr>
          <w:rStyle w:val="ad"/>
          <w:rFonts w:ascii="楷体" w:eastAsia="楷体" w:hAnsi="楷体" w:hint="eastAsia"/>
          <w:spacing w:val="-4"/>
          <w:sz w:val="32"/>
          <w:szCs w:val="32"/>
        </w:rPr>
        <w:t>性</w:t>
      </w:r>
      <w:r w:rsidRPr="003427B3">
        <w:rPr>
          <w:rStyle w:val="ad"/>
          <w:rFonts w:ascii="楷体" w:eastAsia="楷体" w:hAnsi="楷体" w:hint="eastAsia"/>
          <w:spacing w:val="-4"/>
          <w:sz w:val="32"/>
          <w:szCs w:val="32"/>
        </w:rPr>
        <w:br/>
        <w:t xml:space="preserve">    </w:t>
      </w:r>
      <w:r w:rsidRPr="003427B3">
        <w:rPr>
          <w:rStyle w:val="ad"/>
          <w:rFonts w:ascii="仿宋" w:eastAsia="仿宋" w:hAnsi="仿宋" w:hint="eastAsia"/>
          <w:b w:val="0"/>
          <w:spacing w:val="-4"/>
          <w:sz w:val="32"/>
          <w:szCs w:val="32"/>
        </w:rPr>
        <w:t>3.1 资金使用符合、财务管理制度以及有关专项资金管理办法的规定；</w:t>
      </w:r>
      <w:r w:rsidRPr="003427B3">
        <w:rPr>
          <w:rStyle w:val="ad"/>
          <w:rFonts w:ascii="仿宋" w:eastAsia="仿宋" w:hAnsi="仿宋" w:hint="eastAsia"/>
          <w:b w:val="0"/>
          <w:spacing w:val="-4"/>
          <w:sz w:val="32"/>
          <w:szCs w:val="32"/>
        </w:rPr>
        <w:br/>
        <w:t xml:space="preserve">   3.2 资金的拨付严格按照木垒县木垒哈萨克自治县社会保险管理局资金拨付审批程序进行：由单位提交预算申请到财政</w:t>
      </w:r>
      <w:r w:rsidRPr="003427B3">
        <w:rPr>
          <w:rStyle w:val="ad"/>
          <w:rFonts w:ascii="仿宋" w:eastAsia="仿宋" w:hAnsi="仿宋" w:hint="eastAsia"/>
          <w:b w:val="0"/>
          <w:spacing w:val="-4"/>
          <w:sz w:val="32"/>
          <w:szCs w:val="32"/>
        </w:rPr>
        <w:lastRenderedPageBreak/>
        <w:t>局领导，经审批后提交到预算科室。项目资金拨付手续齐全，资金拨付手续有：资金拨付申请报告、收据。</w:t>
      </w:r>
      <w:r w:rsidRPr="003427B3">
        <w:rPr>
          <w:rStyle w:val="ad"/>
          <w:rFonts w:ascii="仿宋" w:eastAsia="仿宋" w:hAnsi="仿宋" w:hint="eastAsia"/>
          <w:b w:val="0"/>
          <w:spacing w:val="-4"/>
          <w:sz w:val="32"/>
          <w:szCs w:val="32"/>
        </w:rPr>
        <w:br/>
        <w:t xml:space="preserve">    3.3项目资金截至2022年12月31日已拨付至100%，过程不存在截留、挤占、挪用、虚列支出等情况。</w:t>
      </w:r>
    </w:p>
    <w:p w14:paraId="1979C845" w14:textId="77777777" w:rsidR="000F34E5" w:rsidRPr="003427B3" w:rsidRDefault="00000000">
      <w:pPr>
        <w:spacing w:line="540" w:lineRule="exact"/>
        <w:ind w:firstLine="640"/>
        <w:rPr>
          <w:rStyle w:val="ad"/>
          <w:rFonts w:ascii="黑体" w:eastAsia="黑体" w:hAnsi="黑体"/>
          <w:b w:val="0"/>
          <w:spacing w:val="-4"/>
          <w:sz w:val="32"/>
          <w:szCs w:val="32"/>
        </w:rPr>
      </w:pPr>
      <w:r w:rsidRPr="003427B3">
        <w:rPr>
          <w:rStyle w:val="ad"/>
          <w:rFonts w:ascii="黑体" w:eastAsia="黑体" w:hAnsi="黑体" w:hint="eastAsia"/>
          <w:b w:val="0"/>
          <w:spacing w:val="-4"/>
          <w:sz w:val="32"/>
          <w:szCs w:val="32"/>
        </w:rPr>
        <w:t>五、其他需要说明的问题</w:t>
      </w:r>
    </w:p>
    <w:p w14:paraId="7004D036" w14:textId="77777777" w:rsidR="000F34E5" w:rsidRPr="003427B3" w:rsidRDefault="00000000">
      <w:pPr>
        <w:spacing w:line="540" w:lineRule="exact"/>
        <w:ind w:firstLine="567"/>
        <w:rPr>
          <w:rStyle w:val="ad"/>
          <w:rFonts w:ascii="仿宋" w:eastAsia="仿宋" w:hAnsi="仿宋"/>
          <w:b w:val="0"/>
          <w:spacing w:val="-4"/>
          <w:sz w:val="32"/>
          <w:szCs w:val="32"/>
        </w:rPr>
      </w:pPr>
      <w:r w:rsidRPr="003427B3">
        <w:rPr>
          <w:rStyle w:val="ad"/>
          <w:rFonts w:ascii="仿宋" w:eastAsia="仿宋" w:hAnsi="仿宋" w:hint="eastAsia"/>
          <w:b w:val="0"/>
          <w:spacing w:val="-4"/>
          <w:sz w:val="32"/>
          <w:szCs w:val="32"/>
        </w:rPr>
        <w:t>无</w:t>
      </w:r>
    </w:p>
    <w:p w14:paraId="03B49CF5" w14:textId="77777777" w:rsidR="000F34E5" w:rsidRPr="003427B3" w:rsidRDefault="00000000">
      <w:pPr>
        <w:spacing w:line="540" w:lineRule="exact"/>
        <w:ind w:firstLine="640"/>
        <w:rPr>
          <w:rStyle w:val="ad"/>
          <w:rFonts w:ascii="黑体" w:eastAsia="黑体" w:hAnsi="黑体"/>
          <w:b w:val="0"/>
          <w:spacing w:val="-4"/>
          <w:sz w:val="32"/>
          <w:szCs w:val="32"/>
        </w:rPr>
      </w:pPr>
      <w:r w:rsidRPr="003427B3">
        <w:rPr>
          <w:rStyle w:val="ad"/>
          <w:rFonts w:ascii="黑体" w:eastAsia="黑体" w:hAnsi="黑体" w:hint="eastAsia"/>
          <w:b w:val="0"/>
          <w:spacing w:val="-4"/>
          <w:sz w:val="32"/>
          <w:szCs w:val="32"/>
        </w:rPr>
        <w:t>六、主要经验及做法、存在的问题及原因分析</w:t>
      </w:r>
    </w:p>
    <w:p w14:paraId="42F627DD" w14:textId="77777777" w:rsidR="000F34E5" w:rsidRPr="003427B3" w:rsidRDefault="00000000">
      <w:pPr>
        <w:spacing w:line="540" w:lineRule="exact"/>
        <w:ind w:firstLineChars="200" w:firstLine="624"/>
        <w:rPr>
          <w:rStyle w:val="ad"/>
          <w:rFonts w:ascii="仿宋" w:eastAsia="仿宋" w:hAnsi="仿宋"/>
          <w:b w:val="0"/>
          <w:spacing w:val="-4"/>
          <w:sz w:val="32"/>
          <w:szCs w:val="32"/>
        </w:rPr>
      </w:pPr>
      <w:r w:rsidRPr="003427B3">
        <w:rPr>
          <w:rStyle w:val="ad"/>
          <w:rFonts w:ascii="仿宋" w:eastAsia="仿宋" w:hAnsi="仿宋" w:hint="eastAsia"/>
          <w:b w:val="0"/>
          <w:spacing w:val="-4"/>
          <w:sz w:val="32"/>
          <w:szCs w:val="32"/>
        </w:rPr>
        <w:t>1、存在的问题：对项目支出绩效工作的认识有待于提高。</w:t>
      </w:r>
    </w:p>
    <w:p w14:paraId="78642059" w14:textId="77777777" w:rsidR="000F34E5" w:rsidRPr="003427B3" w:rsidRDefault="00000000">
      <w:pPr>
        <w:spacing w:line="540" w:lineRule="exact"/>
        <w:ind w:firstLineChars="200" w:firstLine="624"/>
        <w:rPr>
          <w:rStyle w:val="ad"/>
          <w:rFonts w:ascii="仿宋" w:eastAsia="仿宋" w:hAnsi="仿宋"/>
          <w:b w:val="0"/>
          <w:spacing w:val="-4"/>
          <w:sz w:val="32"/>
          <w:szCs w:val="32"/>
        </w:rPr>
      </w:pPr>
      <w:r w:rsidRPr="003427B3">
        <w:rPr>
          <w:rStyle w:val="ad"/>
          <w:rFonts w:ascii="仿宋" w:eastAsia="仿宋" w:hAnsi="仿宋" w:hint="eastAsia"/>
          <w:b w:val="0"/>
          <w:spacing w:val="-4"/>
          <w:sz w:val="32"/>
          <w:szCs w:val="32"/>
        </w:rPr>
        <w:t>2、建议：进一步加强对项目管理人员技能的培训，多组织举办理论知识培训班。</w:t>
      </w:r>
    </w:p>
    <w:p w14:paraId="3439F915" w14:textId="77777777" w:rsidR="000F34E5" w:rsidRPr="003427B3" w:rsidRDefault="00000000">
      <w:pPr>
        <w:spacing w:line="540" w:lineRule="exact"/>
        <w:ind w:firstLine="640"/>
        <w:rPr>
          <w:rStyle w:val="ad"/>
          <w:rFonts w:ascii="黑体" w:eastAsia="黑体" w:hAnsi="黑体"/>
          <w:b w:val="0"/>
          <w:spacing w:val="-4"/>
          <w:sz w:val="32"/>
          <w:szCs w:val="32"/>
        </w:rPr>
      </w:pPr>
      <w:r w:rsidRPr="003427B3">
        <w:rPr>
          <w:rStyle w:val="ad"/>
          <w:rFonts w:ascii="黑体" w:eastAsia="黑体" w:hAnsi="黑体" w:hint="eastAsia"/>
          <w:b w:val="0"/>
          <w:spacing w:val="-4"/>
          <w:sz w:val="32"/>
          <w:szCs w:val="32"/>
        </w:rPr>
        <w:t>七、有关建议</w:t>
      </w:r>
    </w:p>
    <w:p w14:paraId="2F15731F" w14:textId="77777777" w:rsidR="000F34E5" w:rsidRPr="003427B3" w:rsidRDefault="00000000">
      <w:pPr>
        <w:spacing w:line="540" w:lineRule="exact"/>
        <w:ind w:firstLineChars="200" w:firstLine="624"/>
        <w:rPr>
          <w:rStyle w:val="ad"/>
          <w:rFonts w:ascii="仿宋" w:eastAsia="仿宋" w:hAnsi="仿宋"/>
          <w:b w:val="0"/>
          <w:spacing w:val="-4"/>
          <w:sz w:val="32"/>
          <w:szCs w:val="32"/>
        </w:rPr>
      </w:pPr>
      <w:r w:rsidRPr="003427B3">
        <w:rPr>
          <w:rStyle w:val="ad"/>
          <w:rFonts w:ascii="仿宋" w:eastAsia="仿宋" w:hAnsi="仿宋" w:hint="eastAsia"/>
          <w:b w:val="0"/>
          <w:spacing w:val="-4"/>
          <w:sz w:val="32"/>
          <w:szCs w:val="32"/>
        </w:rPr>
        <w:t>无</w:t>
      </w:r>
    </w:p>
    <w:p w14:paraId="64EE3397" w14:textId="77777777" w:rsidR="000F34E5" w:rsidRPr="003427B3" w:rsidRDefault="000F34E5">
      <w:pPr>
        <w:ind w:firstLineChars="200" w:firstLine="624"/>
        <w:rPr>
          <w:rFonts w:ascii="仿宋_GB2312" w:eastAsia="仿宋_GB2312"/>
          <w:spacing w:val="-4"/>
          <w:sz w:val="32"/>
          <w:szCs w:val="32"/>
        </w:rPr>
      </w:pPr>
    </w:p>
    <w:p w14:paraId="213E2510" w14:textId="77777777" w:rsidR="000F34E5" w:rsidRPr="003427B3" w:rsidRDefault="000F34E5">
      <w:pPr>
        <w:spacing w:line="540" w:lineRule="exact"/>
        <w:ind w:firstLine="567"/>
        <w:rPr>
          <w:rStyle w:val="ad"/>
          <w:rFonts w:ascii="仿宋" w:eastAsia="仿宋" w:hAnsi="仿宋"/>
          <w:b w:val="0"/>
          <w:spacing w:val="-4"/>
          <w:sz w:val="32"/>
          <w:szCs w:val="32"/>
        </w:rPr>
      </w:pPr>
    </w:p>
    <w:p w14:paraId="68209E4B" w14:textId="77777777" w:rsidR="000F34E5" w:rsidRPr="003427B3" w:rsidRDefault="000F34E5">
      <w:pPr>
        <w:pStyle w:val="2"/>
        <w:rPr>
          <w:rStyle w:val="ad"/>
          <w:rFonts w:ascii="仿宋" w:eastAsia="仿宋" w:hAnsi="仿宋"/>
          <w:bCs/>
          <w:spacing w:val="-4"/>
          <w:sz w:val="32"/>
          <w:szCs w:val="32"/>
        </w:rPr>
      </w:pPr>
    </w:p>
    <w:p w14:paraId="46658806" w14:textId="77777777" w:rsidR="000F34E5" w:rsidRPr="003427B3" w:rsidRDefault="00000000">
      <w:pPr>
        <w:spacing w:line="540" w:lineRule="exact"/>
        <w:ind w:firstLineChars="200" w:firstLine="624"/>
        <w:rPr>
          <w:rStyle w:val="ad"/>
          <w:rFonts w:ascii="仿宋" w:eastAsia="仿宋" w:hAnsi="仿宋"/>
          <w:b w:val="0"/>
          <w:spacing w:val="-4"/>
          <w:sz w:val="32"/>
          <w:szCs w:val="32"/>
        </w:rPr>
      </w:pPr>
      <w:r w:rsidRPr="003427B3">
        <w:rPr>
          <w:rStyle w:val="ad"/>
          <w:rFonts w:ascii="仿宋" w:eastAsia="仿宋" w:hAnsi="仿宋" w:hint="eastAsia"/>
          <w:b w:val="0"/>
          <w:spacing w:val="-4"/>
          <w:sz w:val="32"/>
          <w:szCs w:val="32"/>
        </w:rPr>
        <w:t xml:space="preserve">                              木垒县社会保险管理局</w:t>
      </w:r>
    </w:p>
    <w:p w14:paraId="402033C8" w14:textId="77777777" w:rsidR="000F34E5" w:rsidRPr="003427B3" w:rsidRDefault="00000000">
      <w:pPr>
        <w:spacing w:line="540" w:lineRule="exact"/>
        <w:ind w:firstLineChars="200" w:firstLine="624"/>
        <w:rPr>
          <w:rStyle w:val="ad"/>
          <w:rFonts w:ascii="仿宋" w:eastAsia="仿宋" w:hAnsi="仿宋"/>
          <w:b w:val="0"/>
          <w:spacing w:val="-4"/>
          <w:sz w:val="32"/>
          <w:szCs w:val="32"/>
        </w:rPr>
      </w:pPr>
      <w:r w:rsidRPr="003427B3">
        <w:rPr>
          <w:rStyle w:val="ad"/>
          <w:rFonts w:ascii="仿宋" w:eastAsia="仿宋" w:hAnsi="仿宋" w:hint="eastAsia"/>
          <w:b w:val="0"/>
          <w:spacing w:val="-4"/>
          <w:sz w:val="32"/>
          <w:szCs w:val="32"/>
        </w:rPr>
        <w:t xml:space="preserve">                                 2023年8月18日</w:t>
      </w:r>
    </w:p>
    <w:p w14:paraId="2E6F652F" w14:textId="77777777" w:rsidR="000F34E5" w:rsidRPr="003427B3" w:rsidRDefault="000F34E5">
      <w:pPr>
        <w:spacing w:line="540" w:lineRule="exact"/>
        <w:ind w:firstLine="567"/>
        <w:rPr>
          <w:rStyle w:val="ad"/>
          <w:rFonts w:ascii="仿宋" w:eastAsia="仿宋" w:hAnsi="仿宋"/>
          <w:b w:val="0"/>
          <w:spacing w:val="-4"/>
          <w:sz w:val="32"/>
          <w:szCs w:val="32"/>
        </w:rPr>
      </w:pPr>
    </w:p>
    <w:p w14:paraId="02899AA3" w14:textId="77777777" w:rsidR="000F34E5" w:rsidRPr="003427B3" w:rsidRDefault="000F34E5">
      <w:pPr>
        <w:spacing w:line="540" w:lineRule="exact"/>
        <w:ind w:firstLine="567"/>
        <w:rPr>
          <w:rStyle w:val="ad"/>
          <w:rFonts w:ascii="仿宋" w:eastAsia="仿宋" w:hAnsi="仿宋"/>
          <w:b w:val="0"/>
          <w:spacing w:val="-4"/>
          <w:sz w:val="32"/>
          <w:szCs w:val="32"/>
        </w:rPr>
      </w:pPr>
    </w:p>
    <w:p w14:paraId="73FE1B87" w14:textId="77777777" w:rsidR="000F34E5" w:rsidRPr="003427B3" w:rsidRDefault="000F34E5">
      <w:pPr>
        <w:spacing w:line="540" w:lineRule="exact"/>
        <w:ind w:firstLine="567"/>
        <w:rPr>
          <w:rStyle w:val="ad"/>
          <w:rFonts w:ascii="仿宋" w:eastAsia="仿宋" w:hAnsi="仿宋"/>
          <w:b w:val="0"/>
          <w:spacing w:val="-4"/>
          <w:sz w:val="32"/>
          <w:szCs w:val="32"/>
        </w:rPr>
      </w:pPr>
    </w:p>
    <w:p w14:paraId="767312B6" w14:textId="77777777" w:rsidR="000F34E5" w:rsidRPr="003427B3" w:rsidRDefault="000F34E5">
      <w:pPr>
        <w:spacing w:line="540" w:lineRule="exact"/>
        <w:ind w:firstLine="567"/>
        <w:rPr>
          <w:rStyle w:val="ad"/>
          <w:rFonts w:ascii="仿宋" w:eastAsia="仿宋" w:hAnsi="仿宋"/>
          <w:b w:val="0"/>
          <w:spacing w:val="-4"/>
          <w:sz w:val="32"/>
          <w:szCs w:val="32"/>
        </w:rPr>
      </w:pPr>
    </w:p>
    <w:p w14:paraId="37A1CD06" w14:textId="77777777" w:rsidR="000F34E5" w:rsidRPr="003427B3" w:rsidRDefault="000F34E5">
      <w:pPr>
        <w:spacing w:line="540" w:lineRule="exact"/>
        <w:ind w:firstLine="567"/>
        <w:rPr>
          <w:rStyle w:val="ad"/>
          <w:rFonts w:ascii="仿宋" w:eastAsia="仿宋" w:hAnsi="仿宋"/>
          <w:b w:val="0"/>
          <w:spacing w:val="-4"/>
          <w:sz w:val="32"/>
          <w:szCs w:val="32"/>
        </w:rPr>
      </w:pPr>
    </w:p>
    <w:p w14:paraId="5543313A" w14:textId="77777777" w:rsidR="000F34E5" w:rsidRPr="003427B3" w:rsidRDefault="000F34E5">
      <w:pPr>
        <w:spacing w:line="540" w:lineRule="exact"/>
        <w:ind w:firstLine="567"/>
        <w:rPr>
          <w:rStyle w:val="ad"/>
          <w:rFonts w:ascii="仿宋" w:eastAsia="仿宋" w:hAnsi="仿宋"/>
          <w:b w:val="0"/>
          <w:spacing w:val="-4"/>
          <w:sz w:val="32"/>
          <w:szCs w:val="32"/>
        </w:rPr>
      </w:pPr>
    </w:p>
    <w:p w14:paraId="0DC453F1" w14:textId="77777777" w:rsidR="000F34E5" w:rsidRPr="003427B3" w:rsidRDefault="000F34E5">
      <w:pPr>
        <w:spacing w:line="540" w:lineRule="exact"/>
        <w:ind w:firstLine="567"/>
        <w:rPr>
          <w:rStyle w:val="ad"/>
          <w:rFonts w:ascii="仿宋" w:eastAsia="仿宋" w:hAnsi="仿宋"/>
          <w:b w:val="0"/>
          <w:spacing w:val="-4"/>
          <w:sz w:val="32"/>
          <w:szCs w:val="32"/>
        </w:rPr>
      </w:pPr>
    </w:p>
    <w:p w14:paraId="3FD4FE2C" w14:textId="77777777" w:rsidR="000F34E5" w:rsidRPr="003427B3" w:rsidRDefault="000F34E5">
      <w:pPr>
        <w:spacing w:line="540" w:lineRule="exact"/>
        <w:ind w:firstLine="567"/>
        <w:rPr>
          <w:rStyle w:val="ad"/>
          <w:rFonts w:ascii="仿宋" w:eastAsia="仿宋" w:hAnsi="仿宋"/>
          <w:b w:val="0"/>
          <w:spacing w:val="-4"/>
          <w:sz w:val="32"/>
          <w:szCs w:val="32"/>
        </w:rPr>
      </w:pPr>
    </w:p>
    <w:p w14:paraId="6927AB9C" w14:textId="77777777" w:rsidR="000F34E5" w:rsidRPr="003427B3" w:rsidRDefault="000F34E5">
      <w:pPr>
        <w:spacing w:line="540" w:lineRule="exact"/>
        <w:ind w:firstLine="567"/>
        <w:rPr>
          <w:rStyle w:val="ad"/>
          <w:rFonts w:ascii="仿宋" w:eastAsia="仿宋" w:hAnsi="仿宋"/>
          <w:b w:val="0"/>
          <w:spacing w:val="-4"/>
          <w:sz w:val="32"/>
          <w:szCs w:val="32"/>
        </w:rPr>
      </w:pPr>
    </w:p>
    <w:p w14:paraId="31EF6068" w14:textId="77777777" w:rsidR="000F34E5" w:rsidRPr="003427B3" w:rsidRDefault="000F34E5">
      <w:pPr>
        <w:spacing w:line="540" w:lineRule="exact"/>
        <w:ind w:firstLine="567"/>
        <w:rPr>
          <w:rStyle w:val="ad"/>
          <w:rFonts w:ascii="仿宋" w:eastAsia="仿宋" w:hAnsi="仿宋"/>
          <w:b w:val="0"/>
          <w:spacing w:val="-4"/>
          <w:sz w:val="32"/>
          <w:szCs w:val="32"/>
        </w:rPr>
      </w:pPr>
    </w:p>
    <w:p w14:paraId="47523C5D" w14:textId="77777777" w:rsidR="000F34E5" w:rsidRPr="003427B3" w:rsidRDefault="000F34E5">
      <w:pPr>
        <w:spacing w:line="540" w:lineRule="exact"/>
        <w:ind w:firstLine="567"/>
        <w:rPr>
          <w:rStyle w:val="ad"/>
          <w:rFonts w:ascii="仿宋" w:eastAsia="仿宋" w:hAnsi="仿宋"/>
          <w:b w:val="0"/>
          <w:spacing w:val="-4"/>
          <w:sz w:val="32"/>
          <w:szCs w:val="32"/>
        </w:rPr>
      </w:pPr>
    </w:p>
    <w:p w14:paraId="38E299AC" w14:textId="77777777" w:rsidR="000F34E5" w:rsidRPr="003427B3" w:rsidRDefault="000F34E5">
      <w:pPr>
        <w:spacing w:line="540" w:lineRule="exact"/>
        <w:ind w:firstLine="567"/>
        <w:rPr>
          <w:rStyle w:val="ad"/>
          <w:rFonts w:ascii="仿宋" w:eastAsia="仿宋" w:hAnsi="仿宋"/>
          <w:b w:val="0"/>
          <w:spacing w:val="-4"/>
          <w:sz w:val="32"/>
          <w:szCs w:val="32"/>
        </w:rPr>
      </w:pPr>
    </w:p>
    <w:sectPr w:rsidR="000F34E5" w:rsidRPr="003427B3">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78FE1" w14:textId="77777777" w:rsidR="00AA4885" w:rsidRDefault="00AA4885">
      <w:r>
        <w:separator/>
      </w:r>
    </w:p>
  </w:endnote>
  <w:endnote w:type="continuationSeparator" w:id="0">
    <w:p w14:paraId="1D6E9F5B" w14:textId="77777777" w:rsidR="00AA4885" w:rsidRDefault="00AA4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82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5A765CD7" w14:textId="77777777" w:rsidR="000F34E5" w:rsidRDefault="00000000">
        <w:pPr>
          <w:pStyle w:val="a5"/>
          <w:jc w:val="center"/>
        </w:pPr>
        <w:r>
          <w:fldChar w:fldCharType="begin"/>
        </w:r>
        <w:r>
          <w:instrText>PAGE   \* MERGEFORMAT</w:instrText>
        </w:r>
        <w:r>
          <w:fldChar w:fldCharType="separate"/>
        </w:r>
        <w:r>
          <w:rPr>
            <w:lang w:val="zh-CN"/>
          </w:rPr>
          <w:t>1</w:t>
        </w:r>
        <w:r>
          <w:fldChar w:fldCharType="end"/>
        </w:r>
      </w:p>
    </w:sdtContent>
  </w:sdt>
  <w:p w14:paraId="09D492C7" w14:textId="77777777" w:rsidR="000F34E5" w:rsidRDefault="000F34E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D6D0E" w14:textId="77777777" w:rsidR="00AA4885" w:rsidRDefault="00AA4885">
      <w:r>
        <w:separator/>
      </w:r>
    </w:p>
  </w:footnote>
  <w:footnote w:type="continuationSeparator" w:id="0">
    <w:p w14:paraId="06EC9FF4" w14:textId="77777777" w:rsidR="00AA4885" w:rsidRDefault="00AA48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5EF3976"/>
    <w:multiLevelType w:val="singleLevel"/>
    <w:tmpl w:val="F5EF3976"/>
    <w:lvl w:ilvl="0">
      <w:start w:val="2"/>
      <w:numFmt w:val="decimal"/>
      <w:lvlText w:val="%1."/>
      <w:lvlJc w:val="left"/>
      <w:pPr>
        <w:tabs>
          <w:tab w:val="left" w:pos="312"/>
        </w:tabs>
      </w:pPr>
    </w:lvl>
  </w:abstractNum>
  <w:num w:numId="1" w16cid:durableId="6190724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U1MDk2OTY0MmY3NzMxODFmZjVhNzEzZDYxMzI2ZTAifQ=="/>
  </w:docVars>
  <w:rsids>
    <w:rsidRoot w:val="00CA6457"/>
    <w:rsid w:val="00056465"/>
    <w:rsid w:val="000F34E5"/>
    <w:rsid w:val="00102DFF"/>
    <w:rsid w:val="00121AE4"/>
    <w:rsid w:val="00146AAD"/>
    <w:rsid w:val="001B3A40"/>
    <w:rsid w:val="00291BC0"/>
    <w:rsid w:val="00311DBE"/>
    <w:rsid w:val="003427B3"/>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A4885"/>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43078C9"/>
    <w:rsid w:val="04D60A2E"/>
    <w:rsid w:val="0B362DA6"/>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55FD9"/>
  <w15:docId w15:val="{B8387C1C-96C4-4BD4-BFF5-D5BBD704F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562</Words>
  <Characters>3207</Characters>
  <Application>Microsoft Office Word</Application>
  <DocSecurity>0</DocSecurity>
  <Lines>26</Lines>
  <Paragraphs>7</Paragraphs>
  <ScaleCrop>false</ScaleCrop>
  <Company/>
  <LinksUpToDate>false</LinksUpToDate>
  <CharactersWithSpaces>3762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20</cp:revision>
  <cp:lastPrinted>2018-12-31T10:56:00Z</cp:lastPrinted>
  <dcterms:created xsi:type="dcterms:W3CDTF">2018-08-15T02:06:00Z</dcterms:created>
  <dcterms:modified xsi:type="dcterms:W3CDTF">2023-11-16T08:36:00Z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9243E56E651C402B9A475D774D433E01_13</vt:lpwstr>
  </property>
</Properties>
</file>