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木垒县行政许可事项清单（2022年版）</w:t>
      </w:r>
    </w:p>
    <w:p>
      <w:pPr>
        <w:keepNext w:val="0"/>
        <w:keepLines w:val="0"/>
        <w:widowControl/>
        <w:suppressLineNumbers w:val="0"/>
        <w:jc w:val="left"/>
        <w:textAlignment w:val="center"/>
        <w:rPr>
          <w:rFonts w:hint="default" w:ascii="仿宋_GB2312" w:hAnsi="仿宋_GB2312" w:eastAsia="仿宋_GB2312" w:cs="仿宋_GB2312"/>
          <w:b w:val="0"/>
          <w:bCs/>
          <w:i w:val="0"/>
          <w:color w:val="000000"/>
          <w:kern w:val="0"/>
          <w:sz w:val="21"/>
          <w:szCs w:val="21"/>
          <w:u w:val="none"/>
          <w:lang w:eastAsia="zh-CN" w:bidi="ar"/>
        </w:rPr>
      </w:pPr>
      <w:r>
        <w:rPr>
          <w:rFonts w:hint="eastAsia" w:ascii="黑体" w:hAnsi="黑体" w:eastAsia="黑体" w:cs="黑体"/>
          <w:b w:val="0"/>
          <w:bCs/>
          <w:i w:val="0"/>
          <w:color w:val="000000"/>
          <w:kern w:val="0"/>
          <w:sz w:val="32"/>
          <w:szCs w:val="32"/>
          <w:u w:val="none"/>
          <w:lang w:val="en-US" w:eastAsia="zh-CN" w:bidi="ar"/>
        </w:rPr>
        <w:t>上级设定、新疆维吾尔自治区昌吉州木垒县实施的行政许可事项清单</w:t>
      </w:r>
      <w:r>
        <w:rPr>
          <w:rFonts w:hint="default" w:ascii="黑体" w:hAnsi="黑体" w:eastAsia="黑体" w:cs="黑体"/>
          <w:b w:val="0"/>
          <w:bCs/>
          <w:i w:val="0"/>
          <w:color w:val="000000"/>
          <w:kern w:val="0"/>
          <w:sz w:val="32"/>
          <w:szCs w:val="32"/>
          <w:u w:val="none"/>
          <w:lang w:eastAsia="zh-CN" w:bidi="ar"/>
        </w:rPr>
        <w:t>（</w:t>
      </w:r>
      <w:r>
        <w:rPr>
          <w:rFonts w:hint="eastAsia" w:ascii="黑体" w:hAnsi="黑体" w:eastAsia="黑体" w:cs="黑体"/>
          <w:b w:val="0"/>
          <w:bCs/>
          <w:i w:val="0"/>
          <w:color w:val="000000"/>
          <w:kern w:val="0"/>
          <w:sz w:val="32"/>
          <w:szCs w:val="32"/>
          <w:u w:val="none"/>
          <w:lang w:val="en-US" w:eastAsia="zh-CN" w:bidi="ar"/>
        </w:rPr>
        <w:t>218</w:t>
      </w:r>
      <w:r>
        <w:rPr>
          <w:rFonts w:hint="default" w:ascii="黑体" w:hAnsi="黑体" w:eastAsia="黑体" w:cs="黑体"/>
          <w:b w:val="0"/>
          <w:bCs/>
          <w:i w:val="0"/>
          <w:color w:val="000000"/>
          <w:kern w:val="0"/>
          <w:sz w:val="32"/>
          <w:szCs w:val="32"/>
          <w:u w:val="none"/>
          <w:lang w:eastAsia="zh-CN" w:bidi="ar"/>
        </w:rPr>
        <w:t>项）</w:t>
      </w:r>
    </w:p>
    <w:tbl>
      <w:tblPr>
        <w:tblStyle w:val="4"/>
        <w:tblW w:w="1441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2"/>
        <w:gridCol w:w="1550"/>
        <w:gridCol w:w="2406"/>
        <w:gridCol w:w="2184"/>
        <w:gridCol w:w="2061"/>
        <w:gridCol w:w="5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0" w:hRule="atLeast"/>
          <w:tblHeader/>
        </w:trPr>
        <w:tc>
          <w:tcPr>
            <w:tcW w:w="53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序号</w:t>
            </w:r>
          </w:p>
        </w:tc>
        <w:tc>
          <w:tcPr>
            <w:tcW w:w="15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县主管部门</w:t>
            </w:r>
          </w:p>
        </w:tc>
        <w:tc>
          <w:tcPr>
            <w:tcW w:w="240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许可事项名称（主项）</w:t>
            </w:r>
          </w:p>
        </w:tc>
        <w:tc>
          <w:tcPr>
            <w:tcW w:w="218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许可事项名称（子项）</w:t>
            </w:r>
          </w:p>
        </w:tc>
        <w:tc>
          <w:tcPr>
            <w:tcW w:w="206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实施机关</w:t>
            </w:r>
          </w:p>
        </w:tc>
        <w:tc>
          <w:tcPr>
            <w:tcW w:w="568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国家税务局总局木垒县税务局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增值税防伪税控系统最高开票限额审批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国家税务局总局木垒县税务局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《国务院对确需保留的行政审批项目设定行政许可的决定》附件第236项：增值税防伪税控行系统最高开票限额审批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4"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木垒县发展和改革委员会</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固定资产投资项目核准</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权限内政府投资项目审批；权限内企业投资项目备案</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木垒县发展和改革委员会</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320" w:afterAutospacing="0"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《企业投资项目核准和备案管理条例》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《企业投资项目核准和备案管理办法》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《国务院关于投资体制改革的决定》(国发〔2004〕20号)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《国务院关于发布政府核准的投资项目目录(2016 年本)的通知》(国发〔2016〕72号)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《新疆维吾尔自治区政府核准的投资项目目录(2017 年本)》(新政发〔2017〕106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木垒县发展和改革委员会</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新建不能满足管道保护要求石油天然气管防护方案审批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石油天然气管道受限制区域施工保护方案许可</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木垒县发展和改革委员会</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木垒县发展和改革委员会</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可能影响石油天然气管道保护的施工作业审批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可能影响石油天然气管道保护的施工作业审批</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木垒县发展和改革委员会</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7"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木垒县人力资源和社会保障局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职业培训学校筹设审批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木垒县人力资源和社会保障局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《中华人民共和国民办教育促进法》                                                                              《中华人民共和国中外合作办学条例》                                                                         《中华人民共和国民办教育促进法实施条例》(中华人民共和国国务院令第399号）                                    </w:t>
            </w:r>
            <w:r>
              <w:rPr>
                <w:rFonts w:hint="default" w:ascii="仿宋_GB2312" w:hAnsi="仿宋_GB2312" w:eastAsia="仿宋_GB2312" w:cs="仿宋_GB2312"/>
                <w:i w:val="0"/>
                <w:color w:val="000000"/>
                <w:kern w:val="0"/>
                <w:sz w:val="21"/>
                <w:szCs w:val="21"/>
                <w:u w:val="none"/>
                <w:lang w:eastAsia="zh-CN" w:bidi="ar"/>
              </w:rPr>
              <w:t xml:space="preserve">                 </w:t>
            </w:r>
            <w:r>
              <w:rPr>
                <w:rFonts w:hint="eastAsia" w:ascii="仿宋_GB2312" w:hAnsi="仿宋_GB2312" w:eastAsia="仿宋_GB2312" w:cs="仿宋_GB2312"/>
                <w:i w:val="0"/>
                <w:color w:val="000000"/>
                <w:kern w:val="0"/>
                <w:sz w:val="21"/>
                <w:szCs w:val="21"/>
                <w:u w:val="none"/>
                <w:lang w:val="en-US" w:eastAsia="zh-CN" w:bidi="ar"/>
              </w:rPr>
              <w:t>《关于增加取消和调整州本级政府部门权责清单的决定》（昌州政发〔2018〕22号）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《关于增加取消和调整行政许可事项的决定》（昌州政发〔2018〕23号）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1"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木垒县人力资源和社会保障局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职业培训学校办学许可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职业培训学校设立、分立、合并审批;职业培训学校变更及终止审批</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木垒县人力资源和社会保障局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《中华人民共和国民办教育促进法》                                                                           《中华人民共和国中外合作办学条例》                                                                         《中华人民共和国民办教育促进法实施条例》(中华人民共和国国务院令第399号）                                       《关于增加取消和调整州本级政府部门权责清单的决定》（昌州政发〔2018〕22号）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《关于增加取消和调整行政许可事项的决定》（昌州政发〔2018〕23号）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8"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木垒县人力资源和社会保障局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人力资源服务许可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木垒县人力资源和社会保障局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《中华人民共和国就业促进法》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《人力资源市场暂行条例》                                                                                   《关于全面推行人力资源许可告知承诺制和人力资源服务备案管理的通知》（新人社发〔2021〕18号）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木垒县人力资源和社会保障局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劳务派遣经营许可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劳务派遣经营许可（新办）                  劳务派遣经营许可（变更）  劳务派遣经营许可（延续）  劳务派遣经营许可（注销）</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木垒县人力资源和社会保障局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《中华人民共和国劳动合同法》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《劳务派遣行政许可实施办法》（人力资源社会保障部令第19号）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木垒县人力资源和社会保障局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企业实行不定时工作制和综合计算工时工作制审批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木垒县人力资源和社会保障局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《中华人民共和国劳动法》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《关于企业实行不定时工作制和综合计算工时工作制的审批办法》（劳部发〔1994〕503号）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《国务院关于职工工作时间的规定》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木垒县市场监督管理局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食品生产许可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食品生产许可新办；食品生产许可补正；食品生产许可变更；食品生产许可延续</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木垒县市场监督管理局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《中华人民共和国食品安全法》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《食品生产许可管理办法》（市场监督总局令第24号）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木垒县市场监督管理局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食品经营许可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食品经营许可新办；食品经营许可补正；食品经营许可变更；食品经营许可延续；食品经营许可注销</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木垒县市场监督管理局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木垒县市场监督管理局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特种设备使用登记</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木垒县市场监督管理局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《中华人民共和国特种设备安全法》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《特种设备安全监察条例》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木垒县市场监督管理局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个体工商户登记注册</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个体工商户设立；变更；注销</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木垒县市场监督管理局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《促进个体工商户发展条例》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《中华人民共和国市场主体登记管理条例》（中华人民共和国国务院令第746号）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《企业名称登记管理规定》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木垒县市场监督管理局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企业登记注册</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企业设立登记；企业变更（备案）登记；企业注销登记；合伙企业分支机构注销登记</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木垒县市场监督管理局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《中华人民共和国公司法》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《中华人民共和国个人独资企业法》（1999年8月30日主席令第20号公布）</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《中华人民共和国合伙企业法》（1997年2月23日通过，2006年8月27日主席令第55号公布）</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《中华人民共和国外商投资法》（2019年8月29日主席令第二十六号发布，2020年1月1日起施行）</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《中华人民共和国外商投资法实施条例》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《中华人民共和国公司登记管理条例》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《中华人民共和国市场主体登记管理条例》（中华人民共和国国务院令第746号）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《企业名称登记管理规定》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6"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木垒县市场监督管理局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农民专业合作社登记注册</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农民专业合作社新办、变更、注销</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木垒县市场监督管理局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《中华人民共和国农民专业合作社法》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《中华人民共和国市场主体登记管理条例》（中华人民共和国国务院令第746号）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《企业名称登记管理规定》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木垒县市场监督管理局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药品零售企业经营许可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药品零售企业经营许可新办、变更、换证、补证；注销</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木垒县市场监督管理局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《中华人民共和国药品管理法》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木垒县市场监督管理局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食品小作坊、小餐饮店、小杂食店登记</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木垒县市场监督管理局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《新疆维吾尔自治区食品小作坊、小餐饮店、小食杂店和食品摊贩管理条例》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民用枪支持枪许可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木垒县公安局受理、初审，昌吉州公安局审核，自治区公安厅审批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《中华人民共和国枪支管理法》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《关于民用机场购置驱鸟枪支有关问题的复函》（公治〔1998〕869号）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举行集会游行示威许可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《中华人民共和国集会游行示威法》（2009年8月修正）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《中华人民共和国集会游行示威法实施条例》（2011年1月修订）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大型群众性活动安全许可</w:t>
            </w:r>
            <w:r>
              <w:rPr>
                <w:rFonts w:hint="default" w:ascii="仿宋_GB2312" w:hAnsi="仿宋_GB2312" w:eastAsia="仿宋_GB2312" w:cs="仿宋_GB2312"/>
                <w:i w:val="0"/>
                <w:color w:val="000000"/>
                <w:kern w:val="0"/>
                <w:sz w:val="21"/>
                <w:szCs w:val="21"/>
                <w:u w:val="none"/>
                <w:lang w:val="en-US" w:eastAsia="zh-CN"/>
              </w:rPr>
              <w:t>5000</w:t>
            </w:r>
            <w:r>
              <w:rPr>
                <w:rFonts w:hint="eastAsia" w:ascii="仿宋_GB2312" w:hAnsi="仿宋_GB2312" w:eastAsia="仿宋_GB2312" w:cs="仿宋_GB2312"/>
                <w:i w:val="0"/>
                <w:color w:val="000000"/>
                <w:kern w:val="0"/>
                <w:sz w:val="21"/>
                <w:szCs w:val="21"/>
                <w:u w:val="none"/>
                <w:lang w:val="en-US" w:eastAsia="zh-CN"/>
              </w:rPr>
              <w:t>千人以下</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《中华人民共和国消防法》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公章刻制业特种行业许可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《印铸刻字业暂行管理规则》</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《国务院对确需保留的行政审批项目设定行政许可的决定》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《国务院关于第三批取消和调整行政审批项目的决定》（国发〔2004〕16号）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《国务院关于取消和调整一批行政审批项目等事项的决定》（国发〔2015〕11号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《公安部关于深化娱乐服务场所和特种行业治安管理改革进一步依法加强事中事后监管的工作意见》（公治〔2017529号）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《关于深化“证照分离”改革进一步激发市场主体发展活力的通知》（国发〔2021〕7号）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旅馆业特种行业许可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《旅馆业治安管理办法》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《国务院对确需保留的行政审批项目设定行政许可的决定》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《国务院关于取消和调整一批行政审批项目等事项的决定》（国发〔2015〕11号）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《关于深化娱乐服务场所和特种行业治安管理改革进一步依法加强事中事后监管的工作意见》（公治〔2017〕529号）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《国务院关于在全国推开“证照分离”改革的通知》（国发〔2018〕35号）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《国务院关于深化“证照分离”改革进一步激发市场主体发展活力的通知》（国发〔2021〕7号）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保安服务公司设立及法定代表人变更许可</w:t>
            </w:r>
          </w:p>
        </w:tc>
        <w:tc>
          <w:tcPr>
            <w:tcW w:w="218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县（市）公安局受理（备案），昌吉州公安局初审，自治区公安厅审批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《保安服务管理条例》《公安部关于印发&lt;保安守护押运公司管理规定&gt;的通知》（公通字〔2017〕13号）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互联网上网服务营业场所信息网络安全审核</w:t>
            </w:r>
          </w:p>
        </w:tc>
        <w:tc>
          <w:tcPr>
            <w:tcW w:w="218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举办焰火晚会及其他大型焰火燃放活动许可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《烟花爆竹安全管理条例》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烟花爆竹道路运输许可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木垒县公安局（运达地或者启运地）</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《烟花爆竹安全管理条例》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民用爆炸物品购买许可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民用爆炸物品运输许可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木垒县公安局（运达地）</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剧毒化学品购买许可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剧毒化学品道路运输通行许可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放射性物品道路运输许可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木垒县公安局（起运地）</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《中华人民共和国核安全法》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运输危险化学品的车辆进入危险化学品运输车辆限制通行区域审批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木垒县公安局受理，昌吉州公安局初审，自治区公安厅审批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易制毒化学品购买许可（除第一类中的药品类易制毒化学品外）</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《中华人民共和国禁毒法》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34</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易制毒化学品运输许可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第一类易制毒化学品运输许可</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木垒县公安局受理，昌吉州公安局审批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《中华人民共和国禁毒法》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第二类、第三类易制毒化学品运输许可</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运输第二类易制毒化学品木垒县公安局许可，运输第三类易制毒化学品木垒县公安局备案</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《中华人民共和国禁毒法》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金融机构营业场所和金库安全防范设施工程验收</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《国务院对确需保留的行政审批项目设定行政许可的决定》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《金融机构营业场所和金库安全防范设施建设许可实施办法》（公安部令第86号）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机动车登记</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机动车转移登记</w:t>
            </w:r>
          </w:p>
        </w:tc>
        <w:tc>
          <w:tcPr>
            <w:tcW w:w="206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进口车由昌吉州公安局承办，其他由木垒县公安局承办</w:t>
            </w:r>
          </w:p>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kern w:val="2"/>
                <w:sz w:val="21"/>
                <w:szCs w:val="21"/>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机动车注销登记</w:t>
            </w:r>
          </w:p>
        </w:tc>
        <w:tc>
          <w:tcPr>
            <w:tcW w:w="20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机动车变更登记</w:t>
            </w:r>
          </w:p>
        </w:tc>
        <w:tc>
          <w:tcPr>
            <w:tcW w:w="20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机动车注册登记</w:t>
            </w:r>
          </w:p>
        </w:tc>
        <w:tc>
          <w:tcPr>
            <w:tcW w:w="206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机动车临时通行牌证核发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机动车检验合格标志核发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机动车驾驶证核发、审验</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机动车驾驶证申请增加准驾车型</w:t>
            </w:r>
          </w:p>
        </w:tc>
        <w:tc>
          <w:tcPr>
            <w:tcW w:w="206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568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机动力驾驶证初次申领</w:t>
            </w:r>
          </w:p>
        </w:tc>
        <w:tc>
          <w:tcPr>
            <w:tcW w:w="20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机动力驾驶证补证、换证</w:t>
            </w:r>
          </w:p>
        </w:tc>
        <w:tc>
          <w:tcPr>
            <w:tcW w:w="20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审验机动车驾驶证</w:t>
            </w:r>
          </w:p>
        </w:tc>
        <w:tc>
          <w:tcPr>
            <w:tcW w:w="20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持军队、武装警察部队机动车驾驶证申请机动车驾驶证</w:t>
            </w:r>
          </w:p>
        </w:tc>
        <w:tc>
          <w:tcPr>
            <w:tcW w:w="20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持境外机动车驾驶证申请机动车驾驶证</w:t>
            </w:r>
          </w:p>
        </w:tc>
        <w:tc>
          <w:tcPr>
            <w:tcW w:w="206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非机动车登记</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涉路施工交通安全审查</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《中华人民共和国道路交通安全法》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《中华人民共和国公路法》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3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42</w:t>
            </w:r>
          </w:p>
        </w:tc>
        <w:tc>
          <w:tcPr>
            <w:tcW w:w="15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户口迁移审批</w:t>
            </w:r>
          </w:p>
        </w:tc>
        <w:tc>
          <w:tcPr>
            <w:tcW w:w="2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w w:val="90"/>
                <w:sz w:val="21"/>
                <w:szCs w:val="21"/>
                <w:u w:val="none"/>
              </w:rPr>
            </w:pPr>
            <w:r>
              <w:rPr>
                <w:rFonts w:hint="eastAsia" w:ascii="仿宋_GB2312" w:hAnsi="仿宋_GB2312" w:eastAsia="仿宋_GB2312" w:cs="仿宋_GB2312"/>
                <w:i w:val="0"/>
                <w:color w:val="000000"/>
                <w:w w:val="90"/>
                <w:kern w:val="0"/>
                <w:sz w:val="21"/>
                <w:szCs w:val="21"/>
                <w:u w:val="none"/>
                <w:lang w:val="en-US" w:eastAsia="zh-CN" w:bidi="ar"/>
              </w:rPr>
              <w:t>技术型、实用型人才迁入（州内迁入）</w:t>
            </w:r>
          </w:p>
        </w:tc>
        <w:tc>
          <w:tcPr>
            <w:tcW w:w="206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木垒县公安局、各乡镇派出所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《中华人民共和国户口登记条例》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32" w:type="dxa"/>
            <w:vMerge w:val="continue"/>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w w:val="90"/>
                <w:sz w:val="21"/>
                <w:szCs w:val="21"/>
                <w:u w:val="none"/>
              </w:rPr>
            </w:pPr>
            <w:r>
              <w:rPr>
                <w:rFonts w:hint="eastAsia" w:ascii="仿宋_GB2312" w:hAnsi="仿宋_GB2312" w:eastAsia="仿宋_GB2312" w:cs="仿宋_GB2312"/>
                <w:i w:val="0"/>
                <w:color w:val="000000"/>
                <w:w w:val="90"/>
                <w:kern w:val="0"/>
                <w:sz w:val="21"/>
                <w:szCs w:val="21"/>
                <w:u w:val="none"/>
                <w:lang w:val="en-US" w:eastAsia="zh-CN" w:bidi="ar"/>
              </w:rPr>
              <w:t>技术型、实用型人才迁入（州外迁入）</w:t>
            </w:r>
          </w:p>
        </w:tc>
        <w:tc>
          <w:tcPr>
            <w:tcW w:w="2061" w:type="dxa"/>
            <w:vMerge w:val="continue"/>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auto"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32" w:type="dxa"/>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w w:val="90"/>
                <w:sz w:val="21"/>
                <w:szCs w:val="21"/>
                <w:u w:val="none"/>
              </w:rPr>
            </w:pPr>
            <w:r>
              <w:rPr>
                <w:rFonts w:hint="eastAsia" w:ascii="仿宋_GB2312" w:hAnsi="仿宋_GB2312" w:eastAsia="仿宋_GB2312" w:cs="仿宋_GB2312"/>
                <w:i w:val="0"/>
                <w:color w:val="000000"/>
                <w:w w:val="90"/>
                <w:kern w:val="0"/>
                <w:sz w:val="21"/>
                <w:szCs w:val="21"/>
                <w:u w:val="none"/>
                <w:lang w:val="en-US" w:eastAsia="zh-CN" w:bidi="ar"/>
              </w:rPr>
              <w:t>招录公务员迁入（州外迁入）</w:t>
            </w:r>
          </w:p>
        </w:tc>
        <w:tc>
          <w:tcPr>
            <w:tcW w:w="20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2" w:type="dxa"/>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w w:val="90"/>
                <w:sz w:val="21"/>
                <w:szCs w:val="21"/>
                <w:u w:val="none"/>
              </w:rPr>
            </w:pPr>
            <w:r>
              <w:rPr>
                <w:rFonts w:hint="eastAsia" w:ascii="仿宋_GB2312" w:hAnsi="仿宋_GB2312" w:eastAsia="仿宋_GB2312" w:cs="仿宋_GB2312"/>
                <w:i w:val="0"/>
                <w:color w:val="000000"/>
                <w:w w:val="90"/>
                <w:kern w:val="0"/>
                <w:sz w:val="21"/>
                <w:szCs w:val="21"/>
                <w:u w:val="none"/>
                <w:lang w:val="en-US" w:eastAsia="zh-CN" w:bidi="ar"/>
              </w:rPr>
              <w:t>招录公务员迁入（州内迁入）</w:t>
            </w:r>
          </w:p>
        </w:tc>
        <w:tc>
          <w:tcPr>
            <w:tcW w:w="20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2" w:type="dxa"/>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w w:val="90"/>
                <w:sz w:val="21"/>
                <w:szCs w:val="21"/>
                <w:u w:val="none"/>
              </w:rPr>
            </w:pPr>
            <w:r>
              <w:rPr>
                <w:rFonts w:hint="eastAsia" w:ascii="仿宋_GB2312" w:hAnsi="仿宋_GB2312" w:eastAsia="仿宋_GB2312" w:cs="仿宋_GB2312"/>
                <w:i w:val="0"/>
                <w:color w:val="000000"/>
                <w:w w:val="90"/>
                <w:kern w:val="0"/>
                <w:sz w:val="21"/>
                <w:szCs w:val="21"/>
                <w:u w:val="none"/>
                <w:lang w:val="en-US" w:eastAsia="zh-CN" w:bidi="ar"/>
              </w:rPr>
              <w:t>购房县（市）外迁入</w:t>
            </w:r>
          </w:p>
        </w:tc>
        <w:tc>
          <w:tcPr>
            <w:tcW w:w="20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32" w:type="dxa"/>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w w:val="90"/>
                <w:sz w:val="21"/>
                <w:szCs w:val="21"/>
                <w:u w:val="none"/>
              </w:rPr>
            </w:pPr>
            <w:r>
              <w:rPr>
                <w:rFonts w:hint="eastAsia" w:ascii="仿宋_GB2312" w:hAnsi="仿宋_GB2312" w:eastAsia="仿宋_GB2312" w:cs="仿宋_GB2312"/>
                <w:i w:val="0"/>
                <w:color w:val="000000"/>
                <w:w w:val="90"/>
                <w:kern w:val="0"/>
                <w:sz w:val="21"/>
                <w:szCs w:val="21"/>
                <w:u w:val="none"/>
                <w:lang w:val="en-US" w:eastAsia="zh-CN" w:bidi="ar"/>
              </w:rPr>
              <w:t>父母投靠子女县（市）外迁入</w:t>
            </w:r>
          </w:p>
        </w:tc>
        <w:tc>
          <w:tcPr>
            <w:tcW w:w="20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2" w:type="dxa"/>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w w:val="90"/>
                <w:sz w:val="21"/>
                <w:szCs w:val="21"/>
                <w:u w:val="none"/>
              </w:rPr>
            </w:pPr>
            <w:r>
              <w:rPr>
                <w:rFonts w:hint="eastAsia" w:ascii="仿宋_GB2312" w:hAnsi="仿宋_GB2312" w:eastAsia="仿宋_GB2312" w:cs="仿宋_GB2312"/>
                <w:i w:val="0"/>
                <w:color w:val="000000"/>
                <w:w w:val="90"/>
                <w:kern w:val="0"/>
                <w:sz w:val="21"/>
                <w:szCs w:val="21"/>
                <w:u w:val="none"/>
                <w:lang w:val="en-US" w:eastAsia="zh-CN" w:bidi="ar"/>
              </w:rPr>
              <w:t>子女投靠父母县（市）外迁入</w:t>
            </w:r>
          </w:p>
        </w:tc>
        <w:tc>
          <w:tcPr>
            <w:tcW w:w="20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2" w:type="dxa"/>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w w:val="90"/>
                <w:sz w:val="21"/>
                <w:szCs w:val="21"/>
                <w:u w:val="none"/>
              </w:rPr>
            </w:pPr>
            <w:r>
              <w:rPr>
                <w:rFonts w:hint="eastAsia" w:ascii="仿宋_GB2312" w:hAnsi="仿宋_GB2312" w:eastAsia="仿宋_GB2312" w:cs="仿宋_GB2312"/>
                <w:i w:val="0"/>
                <w:color w:val="000000"/>
                <w:w w:val="90"/>
                <w:kern w:val="0"/>
                <w:sz w:val="21"/>
                <w:szCs w:val="21"/>
                <w:u w:val="none"/>
                <w:lang w:val="en-US" w:eastAsia="zh-CN" w:bidi="ar"/>
              </w:rPr>
              <w:t>夫妻投靠县（市）外迁入</w:t>
            </w:r>
          </w:p>
        </w:tc>
        <w:tc>
          <w:tcPr>
            <w:tcW w:w="20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532" w:type="dxa"/>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w w:val="90"/>
                <w:kern w:val="0"/>
                <w:sz w:val="21"/>
                <w:szCs w:val="21"/>
                <w:u w:val="none"/>
                <w:lang w:val="en-US" w:eastAsia="zh-CN" w:bidi="ar"/>
              </w:rPr>
              <w:t>招录事业编制人员迁入（州内迁入）</w:t>
            </w:r>
          </w:p>
        </w:tc>
        <w:tc>
          <w:tcPr>
            <w:tcW w:w="20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32" w:type="dxa"/>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w w:val="90"/>
                <w:kern w:val="0"/>
                <w:sz w:val="21"/>
                <w:szCs w:val="21"/>
                <w:u w:val="none"/>
                <w:lang w:val="en-US" w:eastAsia="zh-CN" w:bidi="ar"/>
              </w:rPr>
            </w:pPr>
            <w:r>
              <w:rPr>
                <w:rFonts w:hint="eastAsia" w:ascii="仿宋_GB2312" w:hAnsi="仿宋_GB2312" w:eastAsia="仿宋_GB2312" w:cs="仿宋_GB2312"/>
                <w:i w:val="0"/>
                <w:color w:val="000000"/>
                <w:w w:val="90"/>
                <w:kern w:val="0"/>
                <w:sz w:val="21"/>
                <w:szCs w:val="21"/>
                <w:u w:val="none"/>
                <w:lang w:val="en-US" w:eastAsia="zh-CN" w:bidi="ar"/>
              </w:rPr>
              <w:t>招录事业编制人员迁入（州外迁入）</w:t>
            </w:r>
          </w:p>
        </w:tc>
        <w:tc>
          <w:tcPr>
            <w:tcW w:w="206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3"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犬类准养证核发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w w:val="90"/>
                <w:kern w:val="0"/>
                <w:sz w:val="21"/>
                <w:szCs w:val="21"/>
                <w:u w:val="none"/>
                <w:lang w:val="en-US" w:eastAsia="zh-CN" w:bidi="ar"/>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《中华人民共和国动物防疫法》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《中华人民共和国传染病防治法实施办法》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《国务院办公厅转发公安部等部门关于进一步加强和改进城市养犬管理工作意见的通知》（国办发〔2019〕19号）                                       </w:t>
            </w:r>
            <w:r>
              <w:rPr>
                <w:rStyle w:val="6"/>
                <w:rFonts w:hint="eastAsia" w:ascii="仿宋_GB2312" w:hAnsi="仿宋_GB2312" w:eastAsia="仿宋_GB2312" w:cs="仿宋_GB2312"/>
                <w:sz w:val="21"/>
                <w:szCs w:val="21"/>
                <w:lang w:val="en-US" w:eastAsia="zh-CN" w:bidi="ar"/>
              </w:rPr>
              <w:t>《昌吉州养犬管理办法》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44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木垒县公安局出入境管理大队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普通护照签发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木垒县公安局出入境管理大队（受国家移民管理局委托实施）</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木垒县公安局出入境管理大队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出入境通行证签发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木垒县公安局出入境管理大队（受国家移民管理局委托实施）</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《中华人民共和国护照法》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《中国公民因私事往来香港地区或者澳门地区的暂行管理办法》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《中华人民共和国普通护照和出入境通行证签发管理办法》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46</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木垒县公安局出入境管理大队</w:t>
            </w:r>
          </w:p>
        </w:tc>
        <w:tc>
          <w:tcPr>
            <w:tcW w:w="24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边境管理区通行证核发</w:t>
            </w:r>
          </w:p>
        </w:tc>
        <w:tc>
          <w:tcPr>
            <w:tcW w:w="21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木垒县公安局边境管理大队</w:t>
            </w:r>
          </w:p>
        </w:tc>
        <w:tc>
          <w:tcPr>
            <w:tcW w:w="5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《国务院对确需保留的行政审批项目设定行政许可的决定》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《中华人民共和国边境管理区通行证管理办法》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木垒县公安局出入境管理大队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内地居民前往港澳通行证、往来港澳通行证及签注签发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木垒县公安局出入境管理大队（受国家移民管理局委托实施）</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《中国公民因私事往来香港地区或者澳门地区的暂行管理办法》《中华人民共和国出境入境管理法》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木垒县公安局出入境管理大队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港澳居民定居证明签发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木垒县公安局出入境管理大队（受国家移民管理局委托实施）</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49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木垒县公安局出入境管理大队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大陆居民往来台湾通行证及签注签发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木垒县公安局出入境管理大队（受国家移民管理局委托实施）</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《中国公民往来台湾地区管理办法》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木垒县公安局出入境管理大队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台湾居民来往大陆通行证签发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木垒县公安局出入境管理大队（受国家移民管理局委托实施）</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木垒县公安局出入境管理大队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台湾居民定居证明签发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木垒县公安局出入境管理大队（受国家移民管理局委托实施）</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自行招用保安员单位备案</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木垒县公安局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8"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木垒县科学技术局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技术合同认定登记</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木垒县科学技术局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《关于企业研究开发费用税前加计扣除政策有关问题的公告》</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《关于全面推开营业税改增值税试点的通知》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《关于贯彻落实〈中共中央国务院关于加强技术创新，发展高科技，实现产业化的决定〉有关税收问题的通知》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《关于居民企业技术转让有关企业所得税政策问题的通知》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《关于印发〈技术合同认定登记管理办法〉的通知》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木垒县消防救援大队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公众聚集场所投入使用、营业前消防安全检查</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木垒县消防救援大队</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《中华人民共和国消防法》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《新疆维吾尔自治区消防条例》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《消防监督检查规定》(公安部第120号令)</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《应急管理都关于贯彻实施新修改&lt;中华人民共和国消防法&gt;全面实行公众聚集场所投入使用管业前消防安全检查告知承诺管理的通知》(应急(2021)34号)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饮用水供水单位卫生许可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56</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公共场所卫生许可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公共场所卫生许可证（新办）</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56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公共场所卫生许可证（延续）</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公共场所卫生许可证（变更）</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公共场所卫生许可证（注销）</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医疗机构放射性职业病危害建设项目预评价报告审核</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《中华人民共和国职业病防治法》                                                                             《放射诊疗管理规定》（卫生部第46号公布，国家卫生计生委令第8号修正）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58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医疗机构放射性职业病防护设施竣工验收</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《中华人民共和国职业病防治法》                                                                             《放射诊疗管理规定》（卫生部第46号公布，国家卫生计生委令第8号修正）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59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医疗机构设置审批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《医疗机构管理条例》                                                                                         《新疆维吾尔自治区医疗机构管理办法》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60</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医疗机构执业登记</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医疗机构执业许可（登记）</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56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《医疗机构管理条例》                                                                                          《新疆维吾尔自治区医疗机构管理办法》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医疗机构执业许可（校验）</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医疗机构执业许可（变更）</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医疗机构执业许可（注销）</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61</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母婴保健技术服务机构执业许可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母婴保健技术服务机构执业许可(新办）</w:t>
            </w:r>
          </w:p>
        </w:tc>
        <w:tc>
          <w:tcPr>
            <w:tcW w:w="20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56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《中华人民共和国母婴保健法》                                                                               《中华人民共和国母婴保健法实施办法》                                                                        《母婴保健专项技术服务许可及人员资格管理办法》（国家卫健委令第7号）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母婴保健技术服务机构执业许可（变更）</w:t>
            </w:r>
          </w:p>
        </w:tc>
        <w:tc>
          <w:tcPr>
            <w:tcW w:w="20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母婴保健技术服务机构执业许可（校验）</w:t>
            </w:r>
          </w:p>
        </w:tc>
        <w:tc>
          <w:tcPr>
            <w:tcW w:w="20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62</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放射源诊疗技术和医用辐射机购许可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放射诊疗许可（新办）</w:t>
            </w:r>
          </w:p>
        </w:tc>
        <w:tc>
          <w:tcPr>
            <w:tcW w:w="20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56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《放射性同位素与射线装置安全防护条例》                                                                              《放射诊疗管理规定》（卫生部令第46号，国家卫生计生委令第8号修正）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放射诊疗许可（校验）</w:t>
            </w:r>
          </w:p>
        </w:tc>
        <w:tc>
          <w:tcPr>
            <w:tcW w:w="20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放射诊疗许可（变更）</w:t>
            </w:r>
          </w:p>
        </w:tc>
        <w:tc>
          <w:tcPr>
            <w:tcW w:w="20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放射诊疗许可（注销）</w:t>
            </w:r>
          </w:p>
        </w:tc>
        <w:tc>
          <w:tcPr>
            <w:tcW w:w="20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单采血浆站设置审批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木垒县卫生健康委员会初审，昌吉州卫生健康委员会二审，自治区卫生健康委审批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《血液制品管理条例》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64</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医师执业注册（含外国医师来华短期行医许可、台湾地区医师在大陆短期行医许可、香港澳门特别行政区医师在内地短期行医许可）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医师执业注册（首次）</w:t>
            </w:r>
          </w:p>
        </w:tc>
        <w:tc>
          <w:tcPr>
            <w:tcW w:w="20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56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《中华人民共和国医师法》                                                                                   《医师执业注册管理办法》（国家卫生和计划生育委员令第13号）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医师执业注册（变更）</w:t>
            </w:r>
          </w:p>
        </w:tc>
        <w:tc>
          <w:tcPr>
            <w:tcW w:w="20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医师执业注册（注销）</w:t>
            </w:r>
          </w:p>
        </w:tc>
        <w:tc>
          <w:tcPr>
            <w:tcW w:w="20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65</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乡村医生执业注册</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乡村医生执业注册（注册）</w:t>
            </w:r>
          </w:p>
        </w:tc>
        <w:tc>
          <w:tcPr>
            <w:tcW w:w="20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56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《乡村医生从业管理条例》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乡村医生执业注册（变更）</w:t>
            </w:r>
          </w:p>
        </w:tc>
        <w:tc>
          <w:tcPr>
            <w:tcW w:w="20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母婴保健服务人员资格认定</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《中华人民共和国母婴保健法》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《中华人民共和国母婴保健法实施办法》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《母婴保健专项技术服务许可及人员资格管理办法》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（国家卫健委令第7号）国家职业资格目录（2021年版）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67</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护士执业注册</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护士执业注册（首次）</w:t>
            </w:r>
          </w:p>
        </w:tc>
        <w:tc>
          <w:tcPr>
            <w:tcW w:w="206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木垒县卫生健康委员会</w:t>
            </w:r>
          </w:p>
        </w:tc>
        <w:tc>
          <w:tcPr>
            <w:tcW w:w="56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《护士条例》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护士执业注册（变更）</w:t>
            </w:r>
          </w:p>
        </w:tc>
        <w:tc>
          <w:tcPr>
            <w:tcW w:w="20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护士执业注册（延续）</w:t>
            </w:r>
          </w:p>
        </w:tc>
        <w:tc>
          <w:tcPr>
            <w:tcW w:w="20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护士执业注册（注销）</w:t>
            </w:r>
          </w:p>
        </w:tc>
        <w:tc>
          <w:tcPr>
            <w:tcW w:w="206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68</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农药经营许可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农药经营许可（新办、限制农药除外）</w:t>
            </w:r>
          </w:p>
        </w:tc>
        <w:tc>
          <w:tcPr>
            <w:tcW w:w="206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农药经营许可（补办、限制使用农药除外）</w:t>
            </w:r>
          </w:p>
        </w:tc>
        <w:tc>
          <w:tcPr>
            <w:tcW w:w="20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农药经营许可（延续、限制使用农药除外）</w:t>
            </w:r>
          </w:p>
        </w:tc>
        <w:tc>
          <w:tcPr>
            <w:tcW w:w="20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农药经营许可（变更、限制使用农药除外）</w:t>
            </w:r>
          </w:p>
        </w:tc>
        <w:tc>
          <w:tcPr>
            <w:tcW w:w="206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69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农作物种子生产经营许可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《中华人民共和国种子法》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《农业转基因生物安全管理条例》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《转基因棉花种子生产经营许可规定》（农业部公告第2436号公布，农业农村部令2019年第2号修正）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70</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种畜禽生产经营许可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种畜禽生产经营许可证（新办）</w:t>
            </w:r>
          </w:p>
        </w:tc>
        <w:tc>
          <w:tcPr>
            <w:tcW w:w="206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56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《中华人民共和国畜牧法》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《农业转基因生物安全管理条例》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《养蜂管理办法（试行）》（农业部公告第1692号）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种畜禽生产经营许可证（变更）</w:t>
            </w:r>
          </w:p>
        </w:tc>
        <w:tc>
          <w:tcPr>
            <w:tcW w:w="20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种畜禽生产经营许可证（延续） </w:t>
            </w:r>
          </w:p>
        </w:tc>
        <w:tc>
          <w:tcPr>
            <w:tcW w:w="206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农业植物检疫证书核发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兽药经营许可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《兽药管理条例》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动物防疫条件合格证核发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《中华人民共和国动物防疫法》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《动物防疫条件审查办法》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拖拉机和联合收割机驾驶证核发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《中华人民共和国道路交通安全法》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《农业机械安全监督管理条例》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color w:val="auto"/>
                <w:kern w:val="0"/>
                <w:sz w:val="21"/>
                <w:szCs w:val="21"/>
                <w:u w:val="none"/>
                <w:lang w:val="en-US" w:eastAsia="zh-CN" w:bidi="ar"/>
              </w:rPr>
              <w:t>拖拉机和联合收割机登记</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《中华人民共和国道路交通安全法》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《农业机械安全监督管理条例》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食用菌菌种生产经营许可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《中华人民共和国种子法》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《食用菌菌种管理办法》（农业部令2006年第62号公布，农业部令2015年第1号修正）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使用低于国家或地方规定的种用标准的农作物种子审批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蚕种生产经营许可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《中华人民共和国畜牧法》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《蚕种管理办法》（农业部令2006年第68号）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《养蜂管理办法（试行）》（2011年12月13日农业部公告第1692号）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农业植物产地检疫合格证签发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农业野生植物采集、出售、收购、野外考察审批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采集国家二级保护野生植物的，县农业农村局受理，自治区农业农村厅审批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《中华人民共和国野生植物保护条例》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动物及动物产品检疫合格证核发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《中华人民共和国动物防疫法》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《动物检疫管理办法》（农业部令2010年第6号公布，农业农村部令2019年第2号修正）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动物诊疗许可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《中华人民共和国动物防疫法》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《动物诊疗机构管理办法》（农业部令2008年第19号公布，农业部令2017年第8号修正）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生猪定点屠宰厂（场）设置审查</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木垒县农业农村局受理、州农业农村局承办</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《生猪屠宰管理条例》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生鲜乳收购站许可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生鲜乳准运证明核发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工商企业等社会资本通过流转取得土地经营权审批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各乡镇人民政府、木垒县农业农村局审批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《中华人民共和国农村土地承包法》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《自治区实施&lt;中华人民共和国农村承包法&gt;办法》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《农村土地经营权流转管理办法》（农业农村部令2021年第1号）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《关于推动农村土地所有权承包权经营权分置的实施意见》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农村村民宅基地审批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各乡镇人民政府</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渔业船舶船员证书核发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木垒县农业农村局受理，州农业农村局审批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《中华人民共和国渔港水域交通安全管理条例》</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《中华人民共和国渔业船员管理办法》（农业部令2014年第4号公布，农业部令2017年第8号修正）</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《中华人民共和国船员条例》</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《国家职业资格目录（2021年版）》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水产苗种生产经营审批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木垒县农业农村局受理，州农业农村局审批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《中华人民共和国渔业法》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《水产苗种管理办法》（农业部令2005年第46号）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《农业转基因生物安全管理条例》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水域滩涂养殖证核发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木垒县农业农村局受理，州农业农村局审批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渔业船网工具指标审批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木垒县农业农村局受理，州农业农村局审批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《中华人民共和国渔业法》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《渔业捕捞许可管理规定》（农业农村部令2018年第1号）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渔业捕捞许可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木垒县农业农村局受理，州农业农村局审批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《中华人民共和国渔业法》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《中华人民共和国渔业法实施细则》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《渔业捕捞许可管理规定》（农业农村部令2018年第1号）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畜禽定点屠宰厂（场）设置审批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木垒县农业农村局受理，州农业农村局审批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《生猪屠宰管理条例》</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《新疆维吾尔自治区畜禽屠宰管理条例》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木垒县农业农村局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乡镇以下小型屠宰点设置审批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各乡镇人民政府</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《生猪屠宰管理条例》</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《新疆维吾尔自治区畜禽屠宰管理条例》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木垒县应急管理局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危险化学品经营许可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木垒县应急管理局受理,昌吉州应急管理局审批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《危险化学品安全管理条例》</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《危险化学品经营许可证管理办法》（安全监管总局令第55号公布，安全监管总局令第79号修正）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96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木垒县应急管理局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烟花爆竹经营许可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木垒县应急管理局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《烟花爆竹安全管理条例》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《烟花爆竹经营许可实施办法》（安全监管总局令第65号）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木垒县财政局(金融办)</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融资担保公司设立、合并、分立、减少注册资本及跨省设立分支机构审批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融资担保公司合并审批</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昌吉州金融办，木垒县金融办受理审核，自治区办结</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《融资担保公司监督管理条例》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《新疆维吾尔自治区实施&lt;融资担保公司监督管理条例&gt;细则》(新金规〔2021〕2号)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5" w:hRule="atLeast"/>
        </w:trPr>
        <w:tc>
          <w:tcPr>
            <w:tcW w:w="53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98</w:t>
            </w:r>
          </w:p>
        </w:tc>
        <w:tc>
          <w:tcPr>
            <w:tcW w:w="155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木垒县财政局(金融办)</w:t>
            </w:r>
          </w:p>
        </w:tc>
        <w:tc>
          <w:tcPr>
            <w:tcW w:w="2406"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设立典当行及分支机构审批</w:t>
            </w:r>
          </w:p>
        </w:tc>
        <w:tc>
          <w:tcPr>
            <w:tcW w:w="21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典当行变更法定代表人</w:t>
            </w:r>
          </w:p>
        </w:tc>
        <w:tc>
          <w:tcPr>
            <w:tcW w:w="20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昌吉州金融办，木垒县金融办受理审核，自治区办结</w:t>
            </w:r>
          </w:p>
        </w:tc>
        <w:tc>
          <w:tcPr>
            <w:tcW w:w="5684"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国务院办公厅关于全面实行行政许可事项清单管理的通知》（国办发〔2022〕2号）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《国务院对确需保留的行政审批项目设定行政许可的决定》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《国务院关于第六批取消和调整行政审批项目的决定》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《典当管理办法》（2005年2月9日颁布，自2005年4月1日起施行的法律法规，商务部、公安部令2005年第8号）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《中国银保监会办公厅关于加强典当行监督管理的通知》（银保监办发〔2020〕38号）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《中国银行保险监督管理委员会职能配置、内设机构和人员编制规定》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《新疆维吾尔自治区地方金融监督管理局职能配置、内设机构和人员编制规定》（新党厅字【2018】174号）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《商务部办公厅关于融资租赁公司、商业保理公司和典当行管理职责调整有关事宜的通知》（商办流通函〔2018〕165号）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99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木垒县自然资源局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法人或者其他组织需要利用属于国家秘密的基础测绘成果审批</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木垒县自然资源局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《中华人民共和国测绘成果管理条例》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《基础测绘成果提供使用管理暂行办法》（国测法字〔2006〕13号）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《自治区实施〈测绘成果管理条例〉办法》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100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木垒县自然资源局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国有建设用地使用权出让后土地使用权分割转让批准</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木垒县自然资源局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《中华人民共和国城市房地产管理法》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101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木垒县自然资源局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乡（镇）村企业使用集体建设用地审批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县人民政府批准；由木垒县自然资源局承办</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《中华人民共和国土地管理法》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《新疆维吾尔自治区实施〈中华人民共和国土地管理法〉办法》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102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木垒县自然资源局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乡（镇）村公共设施、公益事业使用集体建设用地审批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县人民政府批准；由木垒县自然资源局承办。</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《中华人民共和国土地管理法》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《新疆维吾尔自治区实施〈中华人民共和国土地管理法〉办法》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103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木垒县自然资源局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开发未确定使用权的国有荒山、荒地、荒滩从事生产审查</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昌吉州人民政府、县（市）人民政府；由州自然资源局审批；木垒县自然资源局组件上报。</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《中华人民共和国土地管理法》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《中华人民共和国土地管理法实施条例》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《自治区实施&lt;中华人民共和国土地管理法&gt;办法》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《国务院关于取消和下放一批行政审批项目的决定》（国发〔2014〕5号）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104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木垒县自然资源局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建设工程、临时建设工程规划许可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木垒县自然资源局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《中华人民共和国城乡规划法》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《新疆维吾尔自治区实施〈中华人民共和国城乡规划法〉办法》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105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木垒县自然资源局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建设用地、临时建设用地规划许可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木垒县自然资源局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《中华人民共和国城乡规划法》《新疆维吾尔自治区实施〈中华人民共和国城乡规划法〉办法》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106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木垒县自然资源局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建设项目用地预审与选址意见书核发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根据项目立项的权限，分别由昌吉州自然资源局审批；木垒县自然资源局审批。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《中华人民共和国城乡规划法》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《中华人民共和国土地管理法》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《中华人民共和国土地管理法实施条例》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《建设项目用地预审管理办法》（国土资源部令第68号）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《新疆维吾尔自治区实施〈中华人民共和国城乡规划法〉办法》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107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木垒县自然资源局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临时用地审批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根据占用土地的地类管理权限，分别由昌吉州自然资源局审批；木垒县自然资源局审批。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《中华人民共和国土地管理法》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《中华人民共和国土地管理法实施条例》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《新疆维吾尔自治区自然资源厅＜关于进一步规范临时用地管理的通知＞》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108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木垒县自然资源局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建设用地改变用途审核</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木垒县自然资源局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《中华人民共和国土地管理法》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《新疆维吾尔自治区实施〈中华人民共和国土地管理法〉办法》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109</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木垒县自然资源局</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开采矿产资源审批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采矿权延续登记</w:t>
            </w:r>
          </w:p>
        </w:tc>
        <w:tc>
          <w:tcPr>
            <w:tcW w:w="20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按照矿种管理权限分别由木垒县自然资源局审批;州自然资源局审批；自治区自然资源厅审批；国家自然资源部审批。</w:t>
            </w:r>
          </w:p>
        </w:tc>
        <w:tc>
          <w:tcPr>
            <w:tcW w:w="56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《中华人民共和国矿产资源法》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《中华人民共和国矿产资源法实施细则》</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《矿产资源开采登记管理办法》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《自然资源部关于推进矿产资源管理改革若干事项的意见（试行）》（自然资规〔2019〕7号）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采矿权变更登记</w:t>
            </w:r>
          </w:p>
        </w:tc>
        <w:tc>
          <w:tcPr>
            <w:tcW w:w="20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开采矿产资源划定矿区范围批准</w:t>
            </w:r>
          </w:p>
        </w:tc>
        <w:tc>
          <w:tcPr>
            <w:tcW w:w="20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新设采矿权登记</w:t>
            </w:r>
          </w:p>
        </w:tc>
        <w:tc>
          <w:tcPr>
            <w:tcW w:w="20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采矿权注销登记</w:t>
            </w:r>
          </w:p>
        </w:tc>
        <w:tc>
          <w:tcPr>
            <w:tcW w:w="20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5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110</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木垒县自然资源局</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采矿权变更登记</w:t>
            </w:r>
          </w:p>
        </w:tc>
        <w:tc>
          <w:tcPr>
            <w:tcW w:w="21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17"/>
                <w:kern w:val="0"/>
                <w:sz w:val="21"/>
                <w:szCs w:val="21"/>
                <w:u w:val="none"/>
                <w:lang w:val="en-US" w:eastAsia="zh-CN" w:bidi="ar"/>
              </w:rPr>
              <w:t>扩大矿区范围变更登记（采矿权变更登记子项）</w:t>
            </w:r>
          </w:p>
        </w:tc>
        <w:tc>
          <w:tcPr>
            <w:tcW w:w="20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kern w:val="0"/>
                <w:sz w:val="21"/>
                <w:szCs w:val="21"/>
                <w:u w:val="none"/>
                <w:lang w:val="en-US" w:eastAsia="zh-CN" w:bidi="ar"/>
              </w:rPr>
              <w:t>按照矿种管理权限分别由木垒县自然资源局审批;州自然资源局审批；自治区自然资源厅审批；国家自然资源部审批。</w:t>
            </w:r>
          </w:p>
        </w:tc>
        <w:tc>
          <w:tcPr>
            <w:tcW w:w="56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《中华人民共和国矿产资源法》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《中华人民共和国矿产资源法实施细则》</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《矿产资源开采登记管理办法》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《自然资源部关于推进矿产资源管理改革若干事项的意见（试行）》（自然资规〔2019〕7号）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w:t>
            </w:r>
            <w:r>
              <w:rPr>
                <w:rFonts w:hint="eastAsia" w:ascii="仿宋_GB2312" w:hAnsi="仿宋_GB2312" w:eastAsia="仿宋_GB2312" w:cs="仿宋_GB2312"/>
                <w:i w:val="0"/>
                <w:color w:val="000000"/>
                <w:spacing w:val="-17"/>
                <w:kern w:val="0"/>
                <w:sz w:val="21"/>
                <w:szCs w:val="21"/>
                <w:u w:val="none"/>
                <w:lang w:val="en-US" w:eastAsia="zh-CN" w:bidi="ar"/>
              </w:rPr>
              <w:t>缩小矿区范围变更登记（采矿权变更登记子项）</w:t>
            </w:r>
          </w:p>
        </w:tc>
        <w:tc>
          <w:tcPr>
            <w:tcW w:w="20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开采主矿种、开采方式变更登记（采矿权变更登记子项）</w:t>
            </w:r>
          </w:p>
        </w:tc>
        <w:tc>
          <w:tcPr>
            <w:tcW w:w="20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17"/>
                <w:kern w:val="0"/>
                <w:sz w:val="21"/>
                <w:szCs w:val="21"/>
                <w:u w:val="none"/>
                <w:lang w:val="en-US" w:eastAsia="zh-CN" w:bidi="ar"/>
              </w:rPr>
              <w:t>采矿权人名称变更登记（采矿权变更登记子项）</w:t>
            </w:r>
          </w:p>
        </w:tc>
        <w:tc>
          <w:tcPr>
            <w:tcW w:w="20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17"/>
                <w:kern w:val="0"/>
                <w:sz w:val="21"/>
                <w:szCs w:val="21"/>
                <w:u w:val="none"/>
                <w:lang w:val="en-US" w:eastAsia="zh-CN" w:bidi="ar"/>
              </w:rPr>
              <w:t>采矿权转让变更登记（采矿权变更登记子项）</w:t>
            </w:r>
          </w:p>
        </w:tc>
        <w:tc>
          <w:tcPr>
            <w:tcW w:w="2061"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111</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木垒县烟草专卖局</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烟草专卖零售许可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烟草专卖零售许可证核发（恢复营业） </w:t>
            </w:r>
          </w:p>
        </w:tc>
        <w:tc>
          <w:tcPr>
            <w:tcW w:w="2061"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木垒县烟草专卖局</w:t>
            </w:r>
          </w:p>
        </w:tc>
        <w:tc>
          <w:tcPr>
            <w:tcW w:w="5684"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《中华人民共和国烟草专卖法》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《中华人民共和国烟草专卖法实施条例》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《烟草专卖许可证管理办法》（2016年工业和信息化部令第37号）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烟草专卖零售许可证核发（补办） </w:t>
            </w:r>
          </w:p>
        </w:tc>
        <w:tc>
          <w:tcPr>
            <w:tcW w:w="2061"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烟草专卖零售许可证核发（歇业） </w:t>
            </w:r>
          </w:p>
        </w:tc>
        <w:tc>
          <w:tcPr>
            <w:tcW w:w="2061"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烟草专卖零售许可证核发（停业） </w:t>
            </w:r>
          </w:p>
        </w:tc>
        <w:tc>
          <w:tcPr>
            <w:tcW w:w="2061"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烟草专卖零售许可证核发（变更）</w:t>
            </w:r>
          </w:p>
        </w:tc>
        <w:tc>
          <w:tcPr>
            <w:tcW w:w="2061"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烟草专卖零售许可证核发（延续） </w:t>
            </w:r>
          </w:p>
        </w:tc>
        <w:tc>
          <w:tcPr>
            <w:tcW w:w="2061"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烟草专卖零售许可证核发（新办）  </w:t>
            </w:r>
          </w:p>
        </w:tc>
        <w:tc>
          <w:tcPr>
            <w:tcW w:w="2061"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水利基建项目初步设计文件审批</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color w:val="000000"/>
                <w:kern w:val="0"/>
                <w:szCs w:val="21"/>
              </w:rPr>
              <w:t>木垒县水利局</w:t>
            </w:r>
            <w:r>
              <w:rPr>
                <w:rFonts w:hint="eastAsia" w:ascii="仿宋_GB2312" w:hAnsi="仿宋_GB2312" w:eastAsia="仿宋_GB2312" w:cs="仿宋_GB2312"/>
                <w:color w:val="000000"/>
                <w:kern w:val="0"/>
                <w:szCs w:val="21"/>
                <w:lang w:eastAsia="zh-CN"/>
              </w:rPr>
              <w:t>受理、</w:t>
            </w:r>
            <w:r>
              <w:rPr>
                <w:rFonts w:hint="eastAsia" w:ascii="仿宋_GB2312" w:hAnsi="仿宋_GB2312" w:eastAsia="仿宋_GB2312" w:cs="仿宋_GB2312"/>
                <w:color w:val="000000"/>
                <w:kern w:val="0"/>
                <w:szCs w:val="21"/>
              </w:rPr>
              <w:t>昌吉州水利局</w:t>
            </w:r>
            <w:r>
              <w:rPr>
                <w:rFonts w:hint="eastAsia" w:ascii="仿宋_GB2312" w:hAnsi="仿宋_GB2312" w:eastAsia="仿宋_GB2312" w:cs="仿宋_GB2312"/>
                <w:color w:val="000000"/>
                <w:kern w:val="0"/>
                <w:szCs w:val="21"/>
                <w:lang w:eastAsia="zh-CN"/>
              </w:rPr>
              <w:t>审核、</w:t>
            </w:r>
            <w:r>
              <w:rPr>
                <w:rFonts w:hint="eastAsia" w:ascii="仿宋_GB2312" w:hAnsi="仿宋_GB2312" w:eastAsia="仿宋_GB2312" w:cs="仿宋_GB2312"/>
                <w:color w:val="000000"/>
                <w:kern w:val="0"/>
                <w:szCs w:val="21"/>
              </w:rPr>
              <w:t>自治区水利厅</w:t>
            </w:r>
            <w:r>
              <w:rPr>
                <w:rFonts w:hint="eastAsia" w:ascii="仿宋_GB2312" w:hAnsi="仿宋_GB2312" w:eastAsia="仿宋_GB2312" w:cs="仿宋_GB2312"/>
                <w:color w:val="000000"/>
                <w:kern w:val="0"/>
                <w:szCs w:val="21"/>
                <w:lang w:eastAsia="zh-CN"/>
              </w:rPr>
              <w:t>审批</w:t>
            </w:r>
          </w:p>
        </w:tc>
        <w:tc>
          <w:tcPr>
            <w:tcW w:w="568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《政府投资条例》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《国务院对确需保留的行政审批项目设定行政许可的决定》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《水利工程建设程序管理暂行规定》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113</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取水许可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取水许可审批</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《中华人民共和国水法》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《取水许可和水资源费征收管理条例》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《新疆维吾尔自治区取水许可管理办法》（2014年7月1日起施行）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取水许可变更审批</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《中华人民共和国水法》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《取水许可和水资源费征收管理条例》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《新疆维吾尔自治区取水许可管理办法》（2014年7月1日起施行）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取水许可延续审批</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《中华人民共和国水法》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《取水许可和水资源费征收管理条例》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《新疆维吾尔自治区取水许可管理办法》（2014年7月1日起施行）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取水许可注销审批</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《中华人民共和国水法》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《取水许可和水资源费征收管理条例》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《新疆维吾尔自治区取水许可管理办法》（2014年7月1日起施行）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蓄滞洪区避洪设施建设审批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木垒县水利局受理、昌吉州水利局审批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《中华人民共和国水法》《中华人民共和国防洪法》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洪水影响评价类审批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木垒县水利局受理、昌吉州水利局审批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《中华人民共和国水法》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《中华人民共和国防洪法》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《中华人民共和国河道管理条例》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《中华人民共和国水文条例》（2017年3月修正）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《水工程建设规划同意书制度管理办法（试行）》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116</w:t>
            </w:r>
          </w:p>
        </w:tc>
        <w:tc>
          <w:tcPr>
            <w:tcW w:w="15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w:t>
            </w:r>
          </w:p>
        </w:tc>
        <w:tc>
          <w:tcPr>
            <w:tcW w:w="24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河道管理范围内特定活动审批</w:t>
            </w:r>
          </w:p>
        </w:tc>
        <w:tc>
          <w:tcPr>
            <w:tcW w:w="21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FF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木垒县水利局受理、昌吉州水利局审批</w:t>
            </w:r>
          </w:p>
        </w:tc>
        <w:tc>
          <w:tcPr>
            <w:tcW w:w="5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《中华人民共和国河道管理条例》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《新疆维吾尔自治区河道管理条例》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河道采砂许可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《中华人民共和国水法》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《中华人民共和国长江保护法》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《中华人民共和国河道管理条例》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《长江河道采砂管理条例》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《新疆维吾尔自治区河道管理条例》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《河道采砂收费管理办法》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118</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w:t>
            </w:r>
          </w:p>
        </w:tc>
        <w:tc>
          <w:tcPr>
            <w:tcW w:w="240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生产建设项目水土保持方案审批</w:t>
            </w:r>
          </w:p>
        </w:tc>
        <w:tc>
          <w:tcPr>
            <w:tcW w:w="21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生产建设项目水土保持方案审批承诺制</w:t>
            </w:r>
          </w:p>
        </w:tc>
        <w:tc>
          <w:tcPr>
            <w:tcW w:w="20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w:t>
            </w:r>
          </w:p>
        </w:tc>
        <w:tc>
          <w:tcPr>
            <w:tcW w:w="568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《中华人民共和国水土保持法》《新疆维吾尔自治区&lt;中华人民共和国水土保持法&gt;办法》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生产建设项目水土保持方案审批审批制</w:t>
            </w:r>
          </w:p>
        </w:tc>
        <w:tc>
          <w:tcPr>
            <w:tcW w:w="20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w:t>
            </w:r>
          </w:p>
        </w:tc>
        <w:tc>
          <w:tcPr>
            <w:tcW w:w="56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城市建设填堵水域、废除围堤审批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木垒县水利局受理、昌吉州水利局审批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占用农业灌溉水源、灌排工程设施审批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《中华人民共和国水法》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《国务院对确需保留的行政审批项目设定行政许可的决定》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《国务院关于取消和下放一批行政审批项目的决定》（国发〔2014〕5号）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大坝管理和保护范围内修建码头、渔塘许可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木垒县水利局受理、昌吉州水利局审批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121</w:t>
            </w:r>
          </w:p>
        </w:tc>
        <w:tc>
          <w:tcPr>
            <w:tcW w:w="15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木垒县委宣传部（新闻出版版权局）</w:t>
            </w:r>
          </w:p>
        </w:tc>
        <w:tc>
          <w:tcPr>
            <w:tcW w:w="24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出版物零售业务经营许可</w:t>
            </w:r>
          </w:p>
        </w:tc>
        <w:tc>
          <w:tcPr>
            <w:tcW w:w="21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木垒县委宣传部（新闻出版局、版权局）</w:t>
            </w:r>
          </w:p>
        </w:tc>
        <w:tc>
          <w:tcPr>
            <w:tcW w:w="5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《出版管理条例》                                                                                           《出版物市场管理规定》                                                                                        《国务院对确需保留的行政审批项目设定行政许可的决定》(中华人民共和国国务院令第412号，2004年6月29日发布，自2004年7月1日起施行)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木垒县委宣传部（新闻出版版权局）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单位内部设立印刷厂(所）</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木垒县委宣传部（新闻出版局、版权局）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《印刷业管理条例》(2001年8月2日中华人民共和国国务院令第315号公布，2020年11月29日中华人民共和国国务院令第732号修订）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木垒县委宣传部（新闻出版版权局）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电影放映经营单位许可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木垒县委宣传部（新闻出版局、版权局）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《电影管理条例》（中华人民共和国国务院令第342号）(2001年12月25日中华人民共和国国务院令第342号公布，自2002年2月1日起施行)</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文艺表演团体设立审批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营业性演出审批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《营业性演出管理条例》《营业性演出管理条例实施细则》(文化部令第47号公布，文化部令第57号修正）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娱乐场所经营活动审批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木垒县文旅局、各乡镇受理</w:t>
            </w:r>
          </w:p>
        </w:tc>
        <w:tc>
          <w:tcPr>
            <w:tcW w:w="5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互联网上网服务营业场所筹建审批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木垒县文旅局、各乡镇受理</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文物保护单位原址保护措施审批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木垒县文旅局受理、州文旅局审核、自治区文旅厅审批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《中华人民共和国文物保护法》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不可移动文物修缮审批</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木垒县文旅局受理、州文旅局审核、自治区文旅厅审批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《中华人民共和国文物保护法》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非国有文物收藏单位和其他单位借用国有馆藏文物审批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木垒县文旅局受理、州文旅局审核、自治区文旅厅审批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《中华人民共和国文物保护法》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举办设立健身气功活动站点审批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举办健身气功活动及设立站点审批（三级</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《国务院对确需保留的行政审批项目设定行政许可的决定》                                                       《社会体育指导员管理办法》（2011年10月国家体育总局令第16号）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《健身气功管理办法》（体育总局令2006年底9号）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高危险性体育项目经营许可</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《中华人民共和国体育法》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《公共文化体育设施条例》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临时占用公共体育设施审批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临时占用公共体育场（馆）设施审批</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《中华人民共和国体育法》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《公共文化体育设施条例》（2003年6月26日国务院令第382号公布，自2003年８月１日起施行）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《中央指定地方实施行政许可事项汇总清单》（2016年6月国务院审改办公布）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广播电台、电视台设立、终止审批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木垒县文旅局受理、州文旅局审核、自治区文旅厅审批</w:t>
            </w:r>
          </w:p>
        </w:tc>
        <w:tc>
          <w:tcPr>
            <w:tcW w:w="5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《中华人民共和国文物保护法》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乡镇设立广播电视站和机关、部队、团体、企业事业单位设立有线广播电视站审批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木垒县文旅局受理、州文旅局审核、自治区文旅厅审批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《中华人民共和国文物保护法》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有线广播电视传输覆盖网工程建设及验收审核</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木垒县文旅局受理、州文旅局审核、自治区文旅厅审批</w:t>
            </w:r>
          </w:p>
        </w:tc>
        <w:tc>
          <w:tcPr>
            <w:tcW w:w="5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《中华人民共和国文物保护法》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广播电视视频点播业务审批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木垒县文旅局受理、州文旅局审核、自治区文旅厅审批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《中华人民共和国文物保护法》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区域性有线广播电视传输覆盖网总体规划、建设方案审核</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木垒县文旅局受理、州文旅局审核、自治区文旅厅审批</w:t>
            </w:r>
          </w:p>
        </w:tc>
        <w:tc>
          <w:tcPr>
            <w:tcW w:w="5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《中华人民共和国文物保护法》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运动员技术等级审批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运动员技术等级审批（三级）</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《中华人民共和国体育法》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《公共文化体育设施条例》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《中央指定地方实施行政许可事项汇总清单》（2016年6月国务院审改办公布）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社会体育指导员等级审批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社会体育指导员等级审批三级</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《中华人民共和国体育法》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《公共文化体育设施条例》（2003年6月26日国务院令第382号公布）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《中央指定地方实施行政许可事项汇总清单》（2016年6月国务院审改办公布）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特殊体育项目经营许可</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木垒县文旅局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《中华人民共和国体育法》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《公共文化体育设施条例》（2003年6月26日国务院令第382号公布）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《中央指定地方实施行政许可事项汇总清单》（2016年6月国务院审改办公布）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142</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木垒县民政局</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社会团体成立、变更、注销登记及修改章程核准</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社会团体成立、变更、注销登记</w:t>
            </w:r>
          </w:p>
        </w:tc>
        <w:tc>
          <w:tcPr>
            <w:tcW w:w="20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木垒县民政局（实行登记管理机关和业务主管单位双重负责管理体制的，由有关业务主管单位实施前置审查）</w:t>
            </w:r>
          </w:p>
        </w:tc>
        <w:tc>
          <w:tcPr>
            <w:tcW w:w="56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《社会团体登记管理条例》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社会团体修改章程核准</w:t>
            </w:r>
          </w:p>
        </w:tc>
        <w:tc>
          <w:tcPr>
            <w:tcW w:w="20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143</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木垒县民政局</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民办非企业单位成立、变更、注销登记及修改章程核准</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民办非企业单位成立、变更、注销登记</w:t>
            </w:r>
          </w:p>
        </w:tc>
        <w:tc>
          <w:tcPr>
            <w:tcW w:w="20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木垒县民政局（实行登记管理机关和业务主管单位双重负责管理体制的，由有关业务主管单位实施前置审查）</w:t>
            </w:r>
          </w:p>
        </w:tc>
        <w:tc>
          <w:tcPr>
            <w:tcW w:w="56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民办非企业单位修改章程核准</w:t>
            </w:r>
          </w:p>
        </w:tc>
        <w:tc>
          <w:tcPr>
            <w:tcW w:w="20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木垒县民政局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宗教活动场所法人成立、变更、注销登记</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木垒县民政局（由县级宗教部门实施前置审查）</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木垒县民政局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慈善组织公开募捐资格审批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木垒县民政局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146</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木垒县民政局</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殡葬设施建设审批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建设殡仪馆、火葬场审批</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木垒县人民政府</w:t>
            </w:r>
          </w:p>
        </w:tc>
        <w:tc>
          <w:tcPr>
            <w:tcW w:w="56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建设殡仪服务站、骨灰堂审批</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木垒县民政局</w:t>
            </w: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建设经营性公墓审批</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木垒县民政局</w:t>
            </w:r>
          </w:p>
        </w:tc>
        <w:tc>
          <w:tcPr>
            <w:tcW w:w="5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木垒县民政局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地名命名、更名审批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木垒县民政局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《地名管理条例》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《地名管理条例实施细则》</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《新疆维吾尔自治区地名管理办法》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木垒县教育局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民办、中外合作开办中等及以下学校及其他教育机构筹设审批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木垒县教育局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《中华人民共和国民办教育促进法》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《中华人民共和国职业教育法》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《中华人民共和国中外合作办学条例》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《国务院关于当前发展学前教育的若干意见》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《中共中央 国务院关于学前教育深化改革规范发展的若干意见》（国发〔2010〕41号）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木垒县教育局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中等及以下学校和其他教育机构设置审批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木垒县教育局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《中华人民共和国教育法》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《中华人民共和国职业教育法》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《中华人民共和国民办教育促进法》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《中华人民共和国民办教育促进法实施条例》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《中华人民共和国中外合作办学条例》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《国务院关于当前发展学前教育的若干意见》（国发〔2010〕41号）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《中共中央 国务院关于学前教育深化改革规范发展的若干意见》（中发〔2018〕39号）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《国务院办公厅关于规范校外培训机构发展的意见》（国办发〔2018〕80号）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《中共中央办公厅</w:t>
            </w:r>
            <w:r>
              <w:rPr>
                <w:rStyle w:val="7"/>
                <w:rFonts w:hint="eastAsia" w:ascii="仿宋_GB2312" w:hAnsi="仿宋_GB2312" w:eastAsia="仿宋_GB2312" w:cs="仿宋_GB2312"/>
                <w:sz w:val="21"/>
                <w:szCs w:val="21"/>
                <w:lang w:val="en-US" w:eastAsia="zh-CN" w:bidi="ar"/>
              </w:rPr>
              <w:t xml:space="preserve"> </w:t>
            </w:r>
            <w:r>
              <w:rPr>
                <w:rStyle w:val="8"/>
                <w:rFonts w:hint="eastAsia" w:ascii="仿宋_GB2312" w:hAnsi="仿宋_GB2312" w:eastAsia="仿宋_GB2312" w:cs="仿宋_GB2312"/>
                <w:sz w:val="21"/>
                <w:szCs w:val="21"/>
                <w:lang w:val="en-US" w:eastAsia="zh-CN" w:bidi="ar"/>
              </w:rPr>
              <w:t>国务院办公厅印发〈关于进一步减轻义务教育阶段学生作业负担和校外培训负担的意见〉的通知》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木垒县教育局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从事文艺、体育等专业训练的社会组织自行实施义务教育审批</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木垒县教育局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木垒县教育局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校车使用许可</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11"/>
                <w:kern w:val="0"/>
                <w:sz w:val="21"/>
                <w:szCs w:val="21"/>
                <w:u w:val="none"/>
                <w:lang w:val="en-US" w:eastAsia="zh-CN" w:bidi="ar"/>
              </w:rPr>
              <w:t>木垒县人民政府批准，由县教育局会同县公安局、交通局承办</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木垒县教育局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教师资格认定</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auto"/>
                <w:kern w:val="0"/>
                <w:sz w:val="21"/>
                <w:szCs w:val="21"/>
                <w:u w:val="none"/>
                <w:lang w:val="en-US" w:eastAsia="zh-CN" w:bidi="ar"/>
              </w:rPr>
              <w:t>木垒县教育局受理、昌吉州教育局审批</w:t>
            </w:r>
            <w:r>
              <w:rPr>
                <w:rFonts w:hint="eastAsia" w:ascii="仿宋_GB2312" w:hAnsi="仿宋_GB2312" w:eastAsia="仿宋_GB2312" w:cs="仿宋_GB2312"/>
                <w:i w:val="0"/>
                <w:color w:val="FF0000"/>
                <w:kern w:val="0"/>
                <w:sz w:val="21"/>
                <w:szCs w:val="21"/>
                <w:u w:val="none"/>
                <w:lang w:val="en-US" w:eastAsia="zh-CN" w:bidi="ar"/>
              </w:rPr>
              <w:t xml:space="preserve"> </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《中华人民共和国教师法》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《教师资格条例》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《国家职业资格目录（2021年版）》</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《&lt;教师资格条例&gt;实施办法》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w:t>
            </w:r>
            <w:r>
              <w:rPr>
                <w:rFonts w:hint="eastAsia" w:ascii="仿宋_GB2312" w:hAnsi="仿宋_GB2312" w:eastAsia="仿宋_GB2312" w:cs="仿宋_GB2312"/>
                <w:i w:val="0"/>
                <w:color w:val="000000"/>
                <w:spacing w:val="-11"/>
                <w:kern w:val="0"/>
                <w:sz w:val="21"/>
                <w:szCs w:val="21"/>
                <w:u w:val="none"/>
                <w:lang w:val="en-US" w:eastAsia="zh-CN" w:bidi="ar"/>
              </w:rPr>
              <w:t>人民共和国教育部令第10号2000年9月23日发布实施）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木垒县教育局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义务教育阶段学校学生入学</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各乡镇学校受理、木垒县教育局审批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《关于进一步做好普通中小学招生入学工作的通知》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建筑工程施工许可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《中华人民共和国建筑法》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《建筑工程施工许可管理办法》（住房和城乡建设部令第18号公布，住房和城乡建设部令第52号修正）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商品房预售许可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《中华人民共和国城市房地产管理法》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关闭、闲置、拆除城市环卫设施许可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木垒县环卫绿化服务中心</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从事生活垃圾经营性清扫、收集、运输、处理服务审批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木垒县环卫绿化服务中心</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城市建筑垃圾处置核准</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木垒县环卫绿化服务中心</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城镇污水排入排水管网许可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拆除、改动、迁移城市公共供水设施审核</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拆除、改动城镇排水与污水处理设施审核</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《城镇排水与污水管理条例》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由于工程施工、设备维修等原因确需停止供水的审批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燃气经营许可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燃气经营者改动市政燃气设施审批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《城镇燃气管理条例》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市政设施建设类审批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特殊车辆在城市道路上行驶审批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改变绿化规划、绿化用地的使用性质审批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木垒县环卫绿化服务中心</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工程建设涉及城市绿地、树木审批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木垒县环卫绿化服务中心</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《城市绿化条例》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历史建筑实施原址保护审批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kern w:val="0"/>
                <w:sz w:val="21"/>
                <w:szCs w:val="21"/>
                <w:u w:val="none"/>
                <w:lang w:eastAsia="zh-CN" w:bidi="ar"/>
              </w:rPr>
              <w:t>木垒</w:t>
            </w:r>
            <w:r>
              <w:rPr>
                <w:rFonts w:hint="eastAsia" w:ascii="仿宋_GB2312" w:hAnsi="仿宋_GB2312" w:eastAsia="仿宋_GB2312" w:cs="仿宋_GB2312"/>
                <w:i w:val="0"/>
                <w:color w:val="000000"/>
                <w:kern w:val="0"/>
                <w:sz w:val="21"/>
                <w:szCs w:val="21"/>
                <w:u w:val="none"/>
                <w:lang w:val="en-US" w:eastAsia="zh-CN" w:bidi="ar"/>
              </w:rPr>
              <w:t>县人民政府依法确定部门会同文物部门</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历史文化街区、名镇、名村核心保护范围内拆除历史建筑以外的建筑物、构筑物或者其他设施审批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kern w:val="0"/>
                <w:sz w:val="21"/>
                <w:szCs w:val="21"/>
                <w:u w:val="none"/>
                <w:lang w:eastAsia="zh-CN" w:bidi="ar"/>
              </w:rPr>
              <w:t>木垒</w:t>
            </w:r>
            <w:r>
              <w:rPr>
                <w:rFonts w:hint="eastAsia" w:ascii="仿宋_GB2312" w:hAnsi="仿宋_GB2312" w:eastAsia="仿宋_GB2312" w:cs="仿宋_GB2312"/>
                <w:i w:val="0"/>
                <w:color w:val="000000"/>
                <w:kern w:val="0"/>
                <w:sz w:val="21"/>
                <w:szCs w:val="21"/>
                <w:u w:val="none"/>
                <w:lang w:val="en-US" w:eastAsia="zh-CN" w:bidi="ar"/>
              </w:rPr>
              <w:t>县人民政府依法确定部门会同文物部门</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历史建筑外部修缮装饰、添加设施以及改变历史建筑的结构或者使用性质审批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kern w:val="0"/>
                <w:sz w:val="21"/>
                <w:szCs w:val="21"/>
                <w:u w:val="none"/>
                <w:lang w:eastAsia="zh-CN" w:bidi="ar"/>
              </w:rPr>
              <w:t>木垒</w:t>
            </w:r>
            <w:r>
              <w:rPr>
                <w:rFonts w:hint="eastAsia" w:ascii="仿宋_GB2312" w:hAnsi="仿宋_GB2312" w:eastAsia="仿宋_GB2312" w:cs="仿宋_GB2312"/>
                <w:i w:val="0"/>
                <w:color w:val="000000"/>
                <w:kern w:val="0"/>
                <w:sz w:val="21"/>
                <w:szCs w:val="21"/>
                <w:u w:val="none"/>
                <w:lang w:val="en-US" w:eastAsia="zh-CN" w:bidi="ar"/>
              </w:rPr>
              <w:t>县人民政府依法确定部门会同文物部门</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建设工程消防设计审查</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《中华人民共和国消防法》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《建设工程消防设计审查验收管理暂行规定》（住房和城乡建设部令第51号）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建设工程消防验收</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《中华人民共和国消防法》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《建设工程消防设计审查验收管理暂行规定》（住房和城乡建设部令第51号）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在村庄、集镇规划区内公共场所修建临时建筑等设施审批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各乡（镇）人民政府</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设置大型户外广告及在城市建筑物、设施上悬挂、张贴宣传品审批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临时性建筑物搭建、堆放物料、占道施工审批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建筑起重机械使用登记</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木垒县住建局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《中华人民共和国特种设备安全法》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178</w:t>
            </w:r>
          </w:p>
        </w:tc>
        <w:tc>
          <w:tcPr>
            <w:tcW w:w="15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kern w:val="0"/>
                <w:sz w:val="21"/>
                <w:szCs w:val="21"/>
                <w:u w:val="none"/>
                <w:lang w:eastAsia="zh-CN" w:bidi="ar"/>
              </w:rPr>
              <w:t>木垒县民族宗教事务局</w:t>
            </w:r>
          </w:p>
        </w:tc>
        <w:tc>
          <w:tcPr>
            <w:tcW w:w="24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宗教教育培训活动许可</w:t>
            </w:r>
          </w:p>
        </w:tc>
        <w:tc>
          <w:tcPr>
            <w:tcW w:w="21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b/>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w:t>
            </w:r>
            <w:r>
              <w:rPr>
                <w:rFonts w:hint="default" w:ascii="仿宋_GB2312" w:hAnsi="仿宋_GB2312" w:eastAsia="仿宋_GB2312" w:cs="仿宋_GB2312"/>
                <w:i w:val="0"/>
                <w:color w:val="000000"/>
                <w:kern w:val="0"/>
                <w:sz w:val="21"/>
                <w:szCs w:val="21"/>
                <w:u w:val="none"/>
                <w:lang w:eastAsia="zh-CN" w:bidi="ar"/>
              </w:rPr>
              <w:t>）、县</w:t>
            </w:r>
            <w:r>
              <w:rPr>
                <w:rFonts w:hint="eastAsia" w:ascii="仿宋_GB2312" w:hAnsi="仿宋_GB2312" w:eastAsia="仿宋_GB2312" w:cs="仿宋_GB2312"/>
                <w:i w:val="0"/>
                <w:color w:val="000000"/>
                <w:kern w:val="0"/>
                <w:sz w:val="21"/>
                <w:szCs w:val="21"/>
                <w:u w:val="none"/>
                <w:lang w:val="en-US" w:eastAsia="zh-CN" w:bidi="ar"/>
              </w:rPr>
              <w:t>民宗局和州民宗局审核批准</w:t>
            </w:r>
          </w:p>
        </w:tc>
        <w:tc>
          <w:tcPr>
            <w:tcW w:w="5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《宗教事务条例》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179</w:t>
            </w:r>
          </w:p>
        </w:tc>
        <w:tc>
          <w:tcPr>
            <w:tcW w:w="15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kern w:val="0"/>
                <w:sz w:val="21"/>
                <w:szCs w:val="21"/>
                <w:u w:val="none"/>
                <w:lang w:eastAsia="zh-CN" w:bidi="ar"/>
              </w:rPr>
              <w:t>木垒县民族宗教事务局</w:t>
            </w:r>
          </w:p>
        </w:tc>
        <w:tc>
          <w:tcPr>
            <w:tcW w:w="24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宗教活动场所筹备设立审批</w:t>
            </w:r>
          </w:p>
        </w:tc>
        <w:tc>
          <w:tcPr>
            <w:tcW w:w="21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b/>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各乡（镇）、县民宗局和州民宗局审核批准</w:t>
            </w:r>
          </w:p>
        </w:tc>
        <w:tc>
          <w:tcPr>
            <w:tcW w:w="5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7"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180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kern w:val="0"/>
                <w:sz w:val="21"/>
                <w:szCs w:val="21"/>
                <w:u w:val="none"/>
                <w:lang w:eastAsia="zh-CN" w:bidi="ar"/>
              </w:rPr>
              <w:t>木垒县民族宗教事务局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宗教活动场所设立、变更、注销登记</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b/>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各乡（镇）和县民宗局受理，州民宗局审核、自治区民委审核批准</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181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kern w:val="0"/>
                <w:sz w:val="21"/>
                <w:szCs w:val="21"/>
                <w:u w:val="none"/>
                <w:lang w:eastAsia="zh-CN" w:bidi="ar"/>
              </w:rPr>
              <w:t>木垒县民族宗教事务局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宗教活动场所内改建或者新建建筑物许可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b/>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各乡（镇）和县民宗局受理，州民宗局审核、自治区民委审核批准</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《宗教事务条例》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182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kern w:val="0"/>
                <w:sz w:val="21"/>
                <w:szCs w:val="21"/>
                <w:u w:val="none"/>
                <w:lang w:eastAsia="zh-CN" w:bidi="ar"/>
              </w:rPr>
              <w:t>木垒县民族宗教事务局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宗教临时活动地点审批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b/>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各乡（镇）和县民宗局受理，州民宗局审核、自治区民委审核批准</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183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kern w:val="0"/>
                <w:sz w:val="21"/>
                <w:szCs w:val="21"/>
                <w:u w:val="none"/>
                <w:lang w:eastAsia="zh-CN" w:bidi="ar"/>
              </w:rPr>
              <w:t>木垒县民族宗教事务局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大型宗教活动许可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b/>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各乡（镇）和县民宗局受理，州民宗局审核、自治区民委审核批准</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《宗教事务条例》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184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kern w:val="0"/>
                <w:sz w:val="21"/>
                <w:szCs w:val="21"/>
                <w:u w:val="none"/>
                <w:lang w:eastAsia="zh-CN" w:bidi="ar"/>
              </w:rPr>
              <w:t>木垒县民族宗教事务局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宗教团体、宗教院校、宗教活动场所接受境外捐赠审批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b/>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各乡（镇）和县民宗局受理，州民宗局审核、自治区民委审核批准</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《宗教事务条例》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5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185</w:t>
            </w:r>
          </w:p>
        </w:tc>
        <w:tc>
          <w:tcPr>
            <w:tcW w:w="15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kern w:val="0"/>
                <w:sz w:val="21"/>
                <w:szCs w:val="21"/>
                <w:u w:val="none"/>
                <w:lang w:eastAsia="zh-CN" w:bidi="ar"/>
              </w:rPr>
              <w:t>木垒县民族宗教事务局</w:t>
            </w:r>
          </w:p>
        </w:tc>
        <w:tc>
          <w:tcPr>
            <w:tcW w:w="24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华侨回国定居审批</w:t>
            </w:r>
          </w:p>
        </w:tc>
        <w:tc>
          <w:tcPr>
            <w:tcW w:w="21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b/>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11"/>
                <w:kern w:val="0"/>
                <w:sz w:val="21"/>
                <w:szCs w:val="21"/>
                <w:u w:val="none"/>
                <w:lang w:val="en-US" w:eastAsia="zh-CN" w:bidi="ar"/>
              </w:rPr>
              <w:t>各乡（镇）和县民宗局会同县公安局初审、州民宗局审核</w:t>
            </w:r>
          </w:p>
        </w:tc>
        <w:tc>
          <w:tcPr>
            <w:tcW w:w="5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《中华人民共和国出境入境管理法》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《国务院侨办、公安部、外交部关于印发〈华侨回国定居办理工作规定〉的通知》（国侨发〔2013〕18号）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5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186</w:t>
            </w:r>
          </w:p>
        </w:tc>
        <w:tc>
          <w:tcPr>
            <w:tcW w:w="1550"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kern w:val="0"/>
                <w:sz w:val="21"/>
                <w:szCs w:val="21"/>
                <w:u w:val="none"/>
                <w:lang w:eastAsia="zh-CN" w:bidi="ar"/>
              </w:rPr>
              <w:t>木垒县民族宗教事务局</w:t>
            </w:r>
          </w:p>
        </w:tc>
        <w:tc>
          <w:tcPr>
            <w:tcW w:w="24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宗教活动场所设立审批</w:t>
            </w:r>
          </w:p>
        </w:tc>
        <w:tc>
          <w:tcPr>
            <w:tcW w:w="21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各乡（镇）和县民宗局受理，州民宗局审核、自治区民委审核批准</w:t>
            </w:r>
          </w:p>
        </w:tc>
        <w:tc>
          <w:tcPr>
            <w:tcW w:w="568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《宗教事务条例》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《宗教事务部分行政许可项目实施办法》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187</w:t>
            </w:r>
          </w:p>
        </w:tc>
        <w:tc>
          <w:tcPr>
            <w:tcW w:w="155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kern w:val="0"/>
                <w:sz w:val="21"/>
                <w:szCs w:val="21"/>
                <w:u w:val="none"/>
                <w:lang w:eastAsia="zh-CN" w:bidi="ar"/>
              </w:rPr>
              <w:t>木垒县民族宗教事务局</w:t>
            </w:r>
          </w:p>
        </w:tc>
        <w:tc>
          <w:tcPr>
            <w:tcW w:w="240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宗教活动场所扩建审批</w:t>
            </w:r>
          </w:p>
        </w:tc>
        <w:tc>
          <w:tcPr>
            <w:tcW w:w="218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各乡（镇）和县民宗局受理，州民宗局审核、自治区民委审核批准</w:t>
            </w:r>
          </w:p>
        </w:tc>
        <w:tc>
          <w:tcPr>
            <w:tcW w:w="5684"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《宗教事务条例》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《宗教事务部分行政许可项目实施办法》</w:t>
            </w:r>
          </w:p>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5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188</w:t>
            </w:r>
          </w:p>
        </w:tc>
        <w:tc>
          <w:tcPr>
            <w:tcW w:w="155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kern w:val="0"/>
                <w:sz w:val="21"/>
                <w:szCs w:val="21"/>
                <w:u w:val="none"/>
                <w:lang w:eastAsia="zh-CN" w:bidi="ar"/>
              </w:rPr>
            </w:pPr>
            <w:r>
              <w:rPr>
                <w:rFonts w:hint="default" w:ascii="仿宋_GB2312" w:hAnsi="仿宋_GB2312" w:eastAsia="仿宋_GB2312" w:cs="仿宋_GB2312"/>
                <w:i w:val="0"/>
                <w:color w:val="000000"/>
                <w:kern w:val="0"/>
                <w:sz w:val="21"/>
                <w:szCs w:val="21"/>
                <w:u w:val="none"/>
                <w:lang w:eastAsia="zh-CN" w:bidi="ar"/>
              </w:rPr>
              <w:t>木垒县民族宗教事务局</w:t>
            </w:r>
          </w:p>
        </w:tc>
        <w:tc>
          <w:tcPr>
            <w:tcW w:w="2406"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宗教活动场所异地重建审批</w:t>
            </w:r>
          </w:p>
        </w:tc>
        <w:tc>
          <w:tcPr>
            <w:tcW w:w="2184"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各乡（镇）和县民宗局受理，州民宗局审核、自治区民委审核批准</w:t>
            </w:r>
          </w:p>
        </w:tc>
        <w:tc>
          <w:tcPr>
            <w:tcW w:w="5684"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《宗教事务条例》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《宗教事务部分行政许可项目实施办法》</w:t>
            </w:r>
          </w:p>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189</w:t>
            </w:r>
          </w:p>
        </w:tc>
        <w:tc>
          <w:tcPr>
            <w:tcW w:w="1550"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kern w:val="0"/>
                <w:sz w:val="21"/>
                <w:szCs w:val="21"/>
                <w:u w:val="none"/>
                <w:lang w:eastAsia="zh-CN" w:bidi="ar"/>
              </w:rPr>
              <w:t>木垒县民族宗教事务局</w:t>
            </w:r>
          </w:p>
        </w:tc>
        <w:tc>
          <w:tcPr>
            <w:tcW w:w="240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在宗教活动场所内改建或者新建建筑物审批</w:t>
            </w:r>
          </w:p>
        </w:tc>
        <w:tc>
          <w:tcPr>
            <w:tcW w:w="218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各乡（镇）和县民宗局受理，州民宗局审核、自治区民委审核批准</w:t>
            </w:r>
          </w:p>
        </w:tc>
        <w:tc>
          <w:tcPr>
            <w:tcW w:w="5684"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《宗教事务条例》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《宗教事务部分行政许可项目实施办法》</w:t>
            </w:r>
          </w:p>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532"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190</w:t>
            </w:r>
          </w:p>
        </w:tc>
        <w:tc>
          <w:tcPr>
            <w:tcW w:w="15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kern w:val="0"/>
                <w:sz w:val="21"/>
                <w:szCs w:val="21"/>
                <w:u w:val="none"/>
                <w:lang w:eastAsia="zh-CN" w:bidi="ar"/>
              </w:rPr>
              <w:t>木垒县民族宗教事务局</w:t>
            </w:r>
          </w:p>
        </w:tc>
        <w:tc>
          <w:tcPr>
            <w:tcW w:w="24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宗教团体成立、变更、注销前审批</w:t>
            </w:r>
          </w:p>
        </w:tc>
        <w:tc>
          <w:tcPr>
            <w:tcW w:w="21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各乡（镇）和县民宗局受理，州民宗局审核、自治区民委审核批准</w:t>
            </w:r>
          </w:p>
        </w:tc>
        <w:tc>
          <w:tcPr>
            <w:tcW w:w="568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《宗教事务条例》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191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林草种子生产经营许可证核发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7"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192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林草植物检疫证书核发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木垒县林业和草原综合行政执法大队受理、州林草局审核、自治区林草局审批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193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林木采伐许可证核发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《中华人民共和国森林法》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《中华人民共和国森林法实施条例》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194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从事营利性治沙</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活动许可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木垒县林业和草原综合行政执法大队受理、州林草局审批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《中华人民共和国防沙治沙法》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195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森林草原防火期内在森林草原防火区野外用火审批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《森林防火条例》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196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建设项目使用林地及在森林和野生动物类型国家级自然保护区建设审批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木垒县林业和草原综合行政执法大队受理，昌吉州林业和草原局审批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《中华人民共和国森林法实施条例》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197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建设项目使用草原审批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木垒县林业和草原综合行政执法大队受理，昌吉州林业和草原局审批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《中华人民共和国草原法》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198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在风景名胜区内从事建设、设置广告、举办大型游乐活动以及其他影响生态和景观活动许可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木垒县林业和草原综合行政执法大队受理，昌吉州林业和草原局审批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199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猎捕陆生野生动物审批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木垒县林业和草原综合行政执法大队受理，昌吉州林业和草原局审批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《中华人民共和国野生动物保护法》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《中华人民共和国陆生野生动物保护实施条例》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森林草原防火期内在森林草原防火区爆破、勘察和施工等活动审批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木垒县林业和草原综合行政执法大队受理，昌吉州林业和草原局审批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进入森林高火险区、草原防火管制区审批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昌吉州人民政府，县（市）人民政府（由林草部门承办）</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工商企业等社会资本通过流转取得林地经营权审批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昌吉州人民政府，县人民政府由林草部门承办</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权限内利用森林资源开展旅游活动或者建立森林公园的审批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木垒县林业和草原综合行政执法大队受理，昌吉州林业和草原局审批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《新疆维吾尔自治区实施〈中华人民共和国森林法〉办法》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204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公路建设项目设计文件审批</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一般农村公路木垒县交通运输局审批、重要公路木垒县交通运输局受理、州审批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《中华人民共和国公路法》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《建设工程质量管理条例》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《建设工程勘察设计管理条例》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《农村公路建设管理办法》（交通运输部令2018年第4号）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《公路建设市场管理办法》（交通部令2015年第11号修订）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205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公路建设项目施工许可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木垒县交通运输局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《中华人民共和国公路法》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《国务院关于取消和调整一批行政审批项目等事项的决定》（国发〔2014〕50号）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《公路建设市场管理办法》（交通部令2004年第14号公布，交通运输部令2015年第11号修正）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206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公路建设项目竣工验收</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木垒县交通运输局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《中华人民共和国公路法》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《收费公路管理条例》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《公路工程竣（交）工验收办法》（交通部令2004年第3号）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《农村公路建设管理办法》（交通运输部令2018年第4号）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207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道路旅客运输经营许可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木垒县交通运输局受理、州交通运输局审批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《中华人民共和国道路运输条例》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208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道路旅客运输站经营许可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木垒县交通运输局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《中华人民共和国道路运输条例》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209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道路货物运输经营许可（除使用4500千克及以下普通货运车辆从事普通货运经营外）</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《中华人民共和国道路运输条例》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《道路货物运输及站场管理规定》的决定（中华人民共和国交通运输部令2022年第30号）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210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出租汽车经营许可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auto"/>
                <w:kern w:val="0"/>
                <w:sz w:val="21"/>
                <w:szCs w:val="21"/>
                <w:u w:val="none"/>
                <w:lang w:val="en-US" w:eastAsia="zh-CN" w:bidi="ar"/>
              </w:rPr>
              <w:t>木垒县交通运输局受理、州交通运输局审批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《国务院对确需保留的行政审批项目设定行政许可的决定》                                                       《巡游出租汽车经营服务管理规定》（交通运输部，工业和信息化部，公安部，商务部，工商总局，质检总局，国家网信办令2016年第60号公布，交通运输部，工业和信息化部，公安部，商务部，市场监管总局，国家网信办令2019年第46号修正）                                                           《新疆维吾尔自治区道路运输条例》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2"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211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营运性车辆运营证核发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《中华人民共和国道路运输条例》                                                                             《国务院对确需保留的行政审批项目设定行政许可的决定》                                                       《新疆维吾尔自治区道路运输条例》                                                                                  《巡游出租汽车经营服务管理规定》（交通运输部令2014年第16号公布，交通运输部令2021年第16号修正）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《城市公共汽车和电车客运管理规定》（中华人民共和国交通运输部令2017年第5号）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212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auto"/>
                <w:kern w:val="0"/>
                <w:sz w:val="21"/>
                <w:szCs w:val="21"/>
                <w:u w:val="none"/>
                <w:lang w:val="en-US" w:eastAsia="zh-CN" w:bidi="ar"/>
              </w:rPr>
              <w:t>公共汽车客运经营许可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行政许可（开业、变更、换证）</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《新疆维吾尔自治区道路运输条例》                                                                           《城市公共汽车和电车客运管理规定》（中华人民共和国交通运输部令2017年第5号）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2" w:hRule="atLeast"/>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213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新疆维吾尔自治区交通运输综合行政执法局昌吉支队木垒县大队</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公路超限运输许可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auto"/>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新疆维吾尔自治区交通运输综合行政执法局昌吉支队木垒县大队</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《中华人民共和国公路法》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《公路安全保护条例》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《路政管理规定》( 交通部令2003年第2号公布，交通运输部令2016年第81号修正)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214</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24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涉路施工许可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利用公路桥梁、公路隧道、涵洞铺设电缆等设施的许可</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《中华人民共和国公路法》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《公路安全保护条例》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《路政管理规定》( 交通部令2003年第2号公布，交通运输部令2016年第81号修正)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跨越、穿越公路修建桥梁、渡槽或者架设、埋设管道、电缆等设施的许可</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《中华人民共和国公路法》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《公路安全保护条例》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《路政管理规定》( 交通部令2003年第2号公布，交通运输部令2016年第81号修正)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利用跨越公路的设施悬挂非公路标志的许可</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《中华人民共和国公路法》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《公路安全保护条例》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《路政管理规定》( 交通部令2003年第2号公布，交通运输部令2016年第81号修正)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在公路建筑控制区内埋设管道、电缆等设施的许可</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《中华人民共和国公路法》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《公路安全保护条例》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《路政管理规定》( 交通部令2003年第2号公布，交通运输部令2016年第81号修正)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在公路用地范围内架设、埋设管道、电缆等设施的许可</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《中华人民共和国公路法》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《公路安全保护条例》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《路政管理规定》( 交通部令2003年第2号公布，交通运输部令2016年第81号修正)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在公路上增设或者改造平面交叉道口的许可</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《中华人民共和国公路法》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《公路安全保护条例》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《路政管理规定》( 交通部令2003年第2号公布，交通运输部令2016年第81号修正)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3"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1"/>
                <w:szCs w:val="21"/>
                <w:u w:val="none"/>
              </w:rPr>
            </w:pPr>
          </w:p>
        </w:tc>
        <w:tc>
          <w:tcPr>
            <w:tcW w:w="24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因修建铁路、机场、供电、水利、通信等建设工程需要占用、挖掘公路、公路用地或者使公路改线的许可</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木垒县交通运输局</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《中华人民共和国公路法》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《公路安全保护条例》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《路政管理规定》( 交通部令2003年第2号公布，交通运输部令2016年第81号修正)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2"/>
                <w:sz w:val="21"/>
                <w:szCs w:val="21"/>
                <w:u w:val="none"/>
                <w:lang w:val="en-US" w:eastAsia="zh-CN" w:bidi="ar-SA"/>
              </w:rPr>
            </w:pPr>
            <w:bookmarkStart w:id="0" w:name="_GoBack"/>
            <w:bookmarkEnd w:id="0"/>
            <w:r>
              <w:rPr>
                <w:rFonts w:hint="eastAsia" w:ascii="仿宋_GB2312" w:hAnsi="仿宋_GB2312" w:eastAsia="仿宋_GB2312" w:cs="仿宋_GB2312"/>
                <w:i w:val="0"/>
                <w:color w:val="000000"/>
                <w:kern w:val="0"/>
                <w:sz w:val="21"/>
                <w:szCs w:val="21"/>
                <w:u w:val="none"/>
                <w:lang w:val="en-US" w:eastAsia="zh-CN" w:bidi="ar"/>
              </w:rPr>
              <w:t>215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木垒县司法局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基层法律服务工作者执业核准</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FF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昌吉州司法局，由</w:t>
            </w:r>
            <w:r>
              <w:rPr>
                <w:rFonts w:hint="eastAsia" w:ascii="仿宋_GB2312" w:hAnsi="仿宋_GB2312" w:eastAsia="仿宋_GB2312" w:cs="仿宋_GB2312"/>
                <w:i w:val="0"/>
                <w:color w:val="000000"/>
                <w:sz w:val="21"/>
                <w:szCs w:val="21"/>
                <w:u w:val="none"/>
                <w:lang w:eastAsia="zh-CN"/>
              </w:rPr>
              <w:t>木垒</w:t>
            </w:r>
            <w:r>
              <w:rPr>
                <w:rFonts w:hint="eastAsia" w:ascii="仿宋_GB2312" w:hAnsi="仿宋_GB2312" w:eastAsia="仿宋_GB2312" w:cs="仿宋_GB2312"/>
                <w:i w:val="0"/>
                <w:color w:val="000000"/>
                <w:sz w:val="21"/>
                <w:szCs w:val="21"/>
                <w:u w:val="none"/>
              </w:rPr>
              <w:t>县司法局受理初审</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《国务院关于第六批取消和调整行政审批项目的决定》（国发〔2012〕52号）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《基层法律服务工作者管理办法》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216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木垒县司法局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公证员执业许可</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FF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木垒县司法局受理，昌吉州司法局初审，自治区司法厅审批</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《中华人民共和国公证法》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《公证员执业管理办法》（司法部令第102号）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2"/>
                <w:sz w:val="21"/>
                <w:szCs w:val="21"/>
                <w:u w:val="none"/>
                <w:lang w:val="en-US" w:eastAsia="zh-CN" w:bidi="ar-SA"/>
              </w:rPr>
              <w:t>217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木垒县编委办</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事业单位登记</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FF0000"/>
                <w:kern w:val="2"/>
                <w:sz w:val="21"/>
                <w:szCs w:val="21"/>
                <w:u w:val="none"/>
                <w:lang w:val="en-US" w:eastAsia="zh-CN" w:bidi="ar-SA"/>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木垒县委编办</w:t>
            </w:r>
          </w:p>
        </w:tc>
        <w:tc>
          <w:tcPr>
            <w:tcW w:w="5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《事业单位登记管理暂行条例》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218</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木垒县委办公室（档案局）</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延期移交档案审批</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i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木垒县委办公室（档案局）</w:t>
            </w:r>
          </w:p>
        </w:tc>
        <w:tc>
          <w:tcPr>
            <w:tcW w:w="5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《中华人民共和国档案法实施办法》</w:t>
            </w:r>
          </w:p>
        </w:tc>
      </w:tr>
    </w:tbl>
    <w:p/>
    <w:sectPr>
      <w:footerReference r:id="rId3" w:type="default"/>
      <w:pgSz w:w="16838" w:h="11906" w:orient="landscape"/>
      <w:pgMar w:top="1587" w:right="1474" w:bottom="1474" w:left="1587" w:header="851" w:footer="992"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4205605</wp:posOffset>
              </wp:positionH>
              <wp:positionV relativeFrom="paragraph">
                <wp:posOffset>-47625</wp:posOffset>
              </wp:positionV>
              <wp:extent cx="242570" cy="219075"/>
              <wp:effectExtent l="0" t="0" r="0" b="0"/>
              <wp:wrapNone/>
              <wp:docPr id="1" name="文本框 1"/>
              <wp:cNvGraphicFramePr/>
              <a:graphic xmlns:a="http://schemas.openxmlformats.org/drawingml/2006/main">
                <a:graphicData uri="http://schemas.microsoft.com/office/word/2010/wordprocessingShape">
                  <wps:wsp>
                    <wps:cNvSpPr txBox="1"/>
                    <wps:spPr>
                      <a:xfrm flipH="1">
                        <a:off x="0" y="0"/>
                        <a:ext cx="242570" cy="219075"/>
                      </a:xfrm>
                      <a:prstGeom prst="rect">
                        <a:avLst/>
                      </a:prstGeom>
                      <a:noFill/>
                      <a:ln>
                        <a:noFill/>
                      </a:ln>
                    </wps:spPr>
                    <wps:txbx>
                      <w:txbxContent>
                        <w:p>
                          <w:pPr>
                            <w:pStyle w:val="2"/>
                            <w:rPr>
                              <w:rFonts w:hint="eastAsia" w:ascii="仿宋_GB2312" w:hAnsi="仿宋_GB2312" w:eastAsia="仿宋_GB2312" w:cs="仿宋_GB2312"/>
                              <w:sz w:val="18"/>
                              <w:szCs w:val="18"/>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vert="horz" wrap="square" lIns="0" tIns="0" rIns="0" bIns="0" anchor="t" anchorCtr="0" upright="0"/>
                  </wps:wsp>
                </a:graphicData>
              </a:graphic>
            </wp:anchor>
          </w:drawing>
        </mc:Choice>
        <mc:Fallback>
          <w:pict>
            <v:shape id="_x0000_s1026" o:spid="_x0000_s1026" o:spt="202" type="#_x0000_t202" style="position:absolute;left:0pt;flip:x;margin-left:331.15pt;margin-top:-3.75pt;height:17.25pt;width:19.1pt;mso-position-horizontal-relative:margin;z-index:251659264;mso-width-relative:page;mso-height-relative:page;" filled="f" stroked="f" coordsize="21600,21600" o:gfxdata="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8uU1jYAAAACQEAAA8A&#10;AAAAAAAAAQAgAAAAIgAAAGRycy9kb3ducmV2LnhtbFBLAQIUABQAAAAIAIdO4kBAsZK03gEAAK4D&#10;AAAOAAAAAAAAAAEAIAAAACcBAABkcnMvZTJvRG9jLnhtbFBLBQYAAAAABgAGAFkBAAB3BQAAAAA=&#10;">
              <v:fill on="f" focussize="0,0"/>
              <v:stroke on="f"/>
              <v:imagedata o:title=""/>
              <o:lock v:ext="edit" aspectratio="f"/>
              <v:textbox inset="0mm,0mm,0mm,0mm">
                <w:txbxContent>
                  <w:p>
                    <w:pPr>
                      <w:pStyle w:val="2"/>
                      <w:rPr>
                        <w:rFonts w:hint="eastAsia" w:ascii="仿宋_GB2312" w:hAnsi="仿宋_GB2312" w:eastAsia="仿宋_GB2312" w:cs="仿宋_GB2312"/>
                        <w:sz w:val="18"/>
                        <w:szCs w:val="18"/>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NTQzZjBjNGY1MmEyYWVmMDc0MjlkZWYzYWZjODIifQ=="/>
  </w:docVars>
  <w:rsids>
    <w:rsidRoot w:val="7DF7F922"/>
    <w:rsid w:val="016D0D3F"/>
    <w:rsid w:val="01EC7EC2"/>
    <w:rsid w:val="01F46BFC"/>
    <w:rsid w:val="02866860"/>
    <w:rsid w:val="02DC5287"/>
    <w:rsid w:val="056B35AC"/>
    <w:rsid w:val="0787063E"/>
    <w:rsid w:val="08AA64B4"/>
    <w:rsid w:val="099A0F4C"/>
    <w:rsid w:val="0BD77535"/>
    <w:rsid w:val="0C4D53BF"/>
    <w:rsid w:val="0D690B6C"/>
    <w:rsid w:val="12720416"/>
    <w:rsid w:val="14727F3B"/>
    <w:rsid w:val="14C20242"/>
    <w:rsid w:val="159C2081"/>
    <w:rsid w:val="19572C61"/>
    <w:rsid w:val="1CA871DF"/>
    <w:rsid w:val="1D1E73C9"/>
    <w:rsid w:val="1D644A4C"/>
    <w:rsid w:val="1ED559E6"/>
    <w:rsid w:val="1FFD5C0C"/>
    <w:rsid w:val="20BB73F7"/>
    <w:rsid w:val="271A1E58"/>
    <w:rsid w:val="2A89256C"/>
    <w:rsid w:val="2AA80CAF"/>
    <w:rsid w:val="2AC66228"/>
    <w:rsid w:val="2D1E3532"/>
    <w:rsid w:val="2DFB7CAD"/>
    <w:rsid w:val="2FA43824"/>
    <w:rsid w:val="31543E9D"/>
    <w:rsid w:val="3189504D"/>
    <w:rsid w:val="36A855E9"/>
    <w:rsid w:val="39A76632"/>
    <w:rsid w:val="3AFF3ACC"/>
    <w:rsid w:val="3B2C5241"/>
    <w:rsid w:val="3C192D37"/>
    <w:rsid w:val="3C201362"/>
    <w:rsid w:val="3E3669F7"/>
    <w:rsid w:val="41E842AB"/>
    <w:rsid w:val="425F40F1"/>
    <w:rsid w:val="4513460C"/>
    <w:rsid w:val="459A4967"/>
    <w:rsid w:val="48B178F6"/>
    <w:rsid w:val="4A081D88"/>
    <w:rsid w:val="4AA0271F"/>
    <w:rsid w:val="4ADF4746"/>
    <w:rsid w:val="4AE56602"/>
    <w:rsid w:val="4B3F2793"/>
    <w:rsid w:val="4B5726C6"/>
    <w:rsid w:val="4C445C1A"/>
    <w:rsid w:val="4C5B6DAC"/>
    <w:rsid w:val="4E4B707C"/>
    <w:rsid w:val="4EB43818"/>
    <w:rsid w:val="4EC37833"/>
    <w:rsid w:val="4F147D22"/>
    <w:rsid w:val="4FD13EC6"/>
    <w:rsid w:val="53EE2D0C"/>
    <w:rsid w:val="55F71BC4"/>
    <w:rsid w:val="569108B5"/>
    <w:rsid w:val="575D2A5B"/>
    <w:rsid w:val="57F5229B"/>
    <w:rsid w:val="58705349"/>
    <w:rsid w:val="61E66CAD"/>
    <w:rsid w:val="62FA33A4"/>
    <w:rsid w:val="67AB40EE"/>
    <w:rsid w:val="68B51423"/>
    <w:rsid w:val="6AB759DA"/>
    <w:rsid w:val="6CA23F23"/>
    <w:rsid w:val="6D3B5B2B"/>
    <w:rsid w:val="729023C1"/>
    <w:rsid w:val="74053E43"/>
    <w:rsid w:val="74383DE3"/>
    <w:rsid w:val="74B473D9"/>
    <w:rsid w:val="7611479E"/>
    <w:rsid w:val="761169DE"/>
    <w:rsid w:val="7771089D"/>
    <w:rsid w:val="78426503"/>
    <w:rsid w:val="7B593B14"/>
    <w:rsid w:val="7C5C0911"/>
    <w:rsid w:val="7CE64C81"/>
    <w:rsid w:val="7D194C38"/>
    <w:rsid w:val="7D623879"/>
    <w:rsid w:val="7DF7F922"/>
    <w:rsid w:val="7E0A6002"/>
    <w:rsid w:val="7F7B036D"/>
    <w:rsid w:val="BDBD9B3A"/>
    <w:rsid w:val="F3FC1E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81"/>
    <w:basedOn w:val="5"/>
    <w:qFormat/>
    <w:uiPriority w:val="0"/>
    <w:rPr>
      <w:rFonts w:hint="eastAsia" w:ascii="仿宋_GB2312" w:eastAsia="仿宋_GB2312" w:cs="仿宋_GB2312"/>
      <w:color w:val="000000"/>
      <w:sz w:val="32"/>
      <w:szCs w:val="32"/>
      <w:u w:val="none"/>
    </w:rPr>
  </w:style>
  <w:style w:type="character" w:customStyle="1" w:styleId="7">
    <w:name w:val="font01"/>
    <w:basedOn w:val="5"/>
    <w:qFormat/>
    <w:uiPriority w:val="0"/>
    <w:rPr>
      <w:rFonts w:ascii="Arial" w:hAnsi="Arial" w:cs="Arial"/>
      <w:color w:val="000000"/>
      <w:sz w:val="32"/>
      <w:szCs w:val="32"/>
      <w:u w:val="none"/>
    </w:rPr>
  </w:style>
  <w:style w:type="character" w:customStyle="1" w:styleId="8">
    <w:name w:val="font112"/>
    <w:basedOn w:val="5"/>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20441</Words>
  <Characters>21340</Characters>
  <Lines>0</Lines>
  <Paragraphs>0</Paragraphs>
  <TotalTime>351</TotalTime>
  <ScaleCrop>false</ScaleCrop>
  <LinksUpToDate>false</LinksUpToDate>
  <CharactersWithSpaces>23713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2022-12-07T06:39:00Z</dcterms:created>
  <dc:creator>ymh</dc:creator>
  <cp:lastModifiedBy>Administrator</cp:lastModifiedBy>
  <cp:lastPrinted>2022-12-29T05:59:18Z</cp:lastPrinted>
  <dcterms:modified xsi:type="dcterms:W3CDTF">2022-12-29T11:52:45Z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06286B282CAF448986E40561BE90EDBA</vt:lpwstr>
  </property>
</Properties>
</file>